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BC33" w14:textId="77777777" w:rsidR="00F02045" w:rsidRPr="00B73119" w:rsidRDefault="00F02045" w:rsidP="004213AC">
      <w:pPr>
        <w:rPr>
          <w:b/>
          <w:bCs/>
          <w:sz w:val="26"/>
          <w:szCs w:val="24"/>
        </w:rPr>
      </w:pPr>
      <w:bookmarkStart w:id="0" w:name="_Toc213823374"/>
      <w:bookmarkStart w:id="1" w:name="_Toc267486703"/>
      <w:bookmarkStart w:id="2" w:name="_Toc267573253"/>
    </w:p>
    <w:p w14:paraId="29817D04" w14:textId="7EF92F23" w:rsidR="004D037F" w:rsidRPr="00251987" w:rsidRDefault="008E04A7" w:rsidP="004213AC">
      <w:pPr>
        <w:jc w:val="center"/>
        <w:rPr>
          <w:rFonts w:ascii="Arial" w:eastAsia="Arial" w:hAnsi="Arial" w:cs="Arial"/>
          <w:b/>
          <w:bCs/>
          <w:sz w:val="26"/>
          <w:szCs w:val="26"/>
        </w:rPr>
      </w:pPr>
      <w:r w:rsidRPr="6A6EB1FA">
        <w:rPr>
          <w:rFonts w:ascii="Arial" w:eastAsia="Arial" w:hAnsi="Arial" w:cs="Arial"/>
          <w:b/>
          <w:bCs/>
          <w:color w:val="0F243E" w:themeColor="text2" w:themeShade="80"/>
          <w:sz w:val="40"/>
          <w:szCs w:val="40"/>
        </w:rPr>
        <w:t>Progression and Award</w:t>
      </w:r>
      <w:r w:rsidR="00F02045" w:rsidRPr="6A6EB1FA">
        <w:rPr>
          <w:rFonts w:ascii="Arial" w:eastAsia="Arial" w:hAnsi="Arial" w:cs="Arial"/>
          <w:b/>
          <w:bCs/>
          <w:color w:val="0F243E" w:themeColor="text2" w:themeShade="80"/>
          <w:sz w:val="40"/>
          <w:szCs w:val="40"/>
        </w:rPr>
        <w:t xml:space="preserve"> External Examiner Annual Report Form for a Taught Course</w:t>
      </w:r>
      <w:bookmarkEnd w:id="0"/>
      <w:bookmarkEnd w:id="1"/>
      <w:bookmarkEnd w:id="2"/>
    </w:p>
    <w:p w14:paraId="426EA552" w14:textId="29C91D52" w:rsidR="00283DD4" w:rsidRDefault="00283DD4" w:rsidP="004213AC">
      <w:pPr>
        <w:rPr>
          <w:rFonts w:ascii="Arial" w:eastAsia="Arial" w:hAnsi="Arial" w:cs="Arial"/>
          <w:sz w:val="26"/>
          <w:szCs w:val="26"/>
        </w:rPr>
      </w:pPr>
    </w:p>
    <w:p w14:paraId="0599E56E" w14:textId="5C6080AD" w:rsidR="6DCE748C" w:rsidRDefault="6DCE748C" w:rsidP="004213AC">
      <w:pPr>
        <w:spacing w:after="120"/>
        <w:rPr>
          <w:rFonts w:ascii="Arial" w:eastAsia="Arial" w:hAnsi="Arial" w:cs="Arial"/>
          <w:u w:val="single"/>
        </w:rPr>
      </w:pPr>
    </w:p>
    <w:p w14:paraId="0F64AB4F" w14:textId="7B52563A" w:rsidR="5666F563" w:rsidRPr="006D1D1A" w:rsidRDefault="5666F563" w:rsidP="004213AC">
      <w:pPr>
        <w:spacing w:after="120"/>
        <w:rPr>
          <w:rFonts w:ascii="Arial" w:eastAsia="Arial" w:hAnsi="Arial" w:cs="Arial"/>
          <w:sz w:val="24"/>
          <w:szCs w:val="24"/>
          <w:u w:val="single"/>
        </w:rPr>
      </w:pPr>
      <w:r w:rsidRPr="006D1D1A">
        <w:rPr>
          <w:rFonts w:ascii="Arial" w:eastAsia="Arial" w:hAnsi="Arial" w:cs="Arial"/>
          <w:sz w:val="24"/>
          <w:szCs w:val="24"/>
          <w:u w:val="single"/>
        </w:rPr>
        <w:t xml:space="preserve">Guidance on completing this form </w:t>
      </w:r>
    </w:p>
    <w:p w14:paraId="718184A9" w14:textId="5DEDD9BE" w:rsidR="006B44B3" w:rsidRDefault="5666F563" w:rsidP="006B44B3">
      <w:pPr>
        <w:rPr>
          <w:rStyle w:val="eop"/>
          <w:rFonts w:ascii="Arial" w:hAnsi="Arial" w:cs="Arial"/>
          <w:color w:val="000000"/>
          <w:szCs w:val="22"/>
          <w:shd w:val="clear" w:color="auto" w:fill="FFFFFF"/>
        </w:rPr>
      </w:pPr>
      <w:r w:rsidRPr="6A6EB1FA">
        <w:rPr>
          <w:rFonts w:ascii="Arial" w:eastAsia="Arial" w:hAnsi="Arial" w:cs="Arial"/>
        </w:rPr>
        <w:t>Progression and Award External Examiners are asked to submit their annual report as soon as possible after the Progression and Award Board(s) for that academic year at the end of their annual duties</w:t>
      </w:r>
      <w:r w:rsidR="006B44B3" w:rsidRPr="6A6EB1FA">
        <w:rPr>
          <w:rFonts w:ascii="Arial" w:eastAsia="Arial" w:hAnsi="Arial" w:cs="Arial"/>
        </w:rPr>
        <w:t>.</w:t>
      </w:r>
    </w:p>
    <w:p w14:paraId="10CB2BA7" w14:textId="77777777" w:rsidR="006B44B3" w:rsidRDefault="006B44B3" w:rsidP="006B44B3">
      <w:pPr>
        <w:rPr>
          <w:rFonts w:ascii="Arial" w:eastAsia="Arial" w:hAnsi="Arial" w:cs="Arial"/>
        </w:rPr>
      </w:pPr>
    </w:p>
    <w:p w14:paraId="6EF06057" w14:textId="6AFAB5A4" w:rsidR="5666F563" w:rsidRDefault="006B44B3" w:rsidP="004213AC">
      <w:pPr>
        <w:rPr>
          <w:rFonts w:ascii="Arial" w:eastAsia="Arial" w:hAnsi="Arial" w:cs="Arial"/>
        </w:rPr>
      </w:pPr>
      <w:r>
        <w:rPr>
          <w:rStyle w:val="normaltextrun"/>
          <w:rFonts w:ascii="Arial" w:hAnsi="Arial" w:cs="Arial"/>
          <w:color w:val="000000"/>
          <w:szCs w:val="22"/>
          <w:shd w:val="clear" w:color="auto" w:fill="FFFFFF"/>
        </w:rPr>
        <w:t xml:space="preserve">All annual reports </w:t>
      </w:r>
      <w:r w:rsidRPr="00E911B8">
        <w:rPr>
          <w:rStyle w:val="normaltextrun"/>
          <w:rFonts w:ascii="Arial" w:hAnsi="Arial" w:cs="Arial"/>
          <w:color w:val="000000"/>
          <w:szCs w:val="22"/>
          <w:u w:val="single"/>
          <w:shd w:val="clear" w:color="auto" w:fill="FFFFFF"/>
        </w:rPr>
        <w:t>must be uploaded</w:t>
      </w:r>
      <w:r>
        <w:rPr>
          <w:rStyle w:val="normaltextrun"/>
          <w:rFonts w:ascii="Arial" w:hAnsi="Arial" w:cs="Arial"/>
          <w:color w:val="000000"/>
          <w:szCs w:val="22"/>
          <w:shd w:val="clear" w:color="auto" w:fill="FFFFFF"/>
        </w:rPr>
        <w:t xml:space="preserve"> to the University’s External Examiner Annual Report Submission Portal</w:t>
      </w:r>
      <w:r w:rsidR="0091491A">
        <w:rPr>
          <w:rStyle w:val="normaltextrun"/>
          <w:rFonts w:ascii="Arial" w:hAnsi="Arial" w:cs="Arial"/>
          <w:color w:val="000000"/>
          <w:szCs w:val="22"/>
          <w:shd w:val="clear" w:color="auto" w:fill="FFFFFF"/>
        </w:rPr>
        <w:t xml:space="preserve">, </w:t>
      </w:r>
      <w:r w:rsidR="00824D39">
        <w:rPr>
          <w:rStyle w:val="normaltextrun"/>
          <w:rFonts w:ascii="Arial" w:hAnsi="Arial" w:cs="Arial"/>
          <w:color w:val="000000"/>
          <w:szCs w:val="22"/>
          <w:shd w:val="clear" w:color="auto" w:fill="FFFFFF"/>
        </w:rPr>
        <w:t>refer to the</w:t>
      </w:r>
      <w:r w:rsidR="0091491A" w:rsidRPr="0091491A">
        <w:rPr>
          <w:rFonts w:ascii="Arial" w:hAnsi="Arial" w:cs="Arial"/>
          <w:color w:val="000000"/>
          <w:szCs w:val="22"/>
          <w:shd w:val="clear" w:color="auto" w:fill="FFFFFF"/>
        </w:rPr>
        <w:t xml:space="preserve"> </w:t>
      </w:r>
      <w:hyperlink r:id="rId11" w:tgtFrame="_blank" w:history="1">
        <w:r w:rsidR="0091491A" w:rsidRPr="0091491A">
          <w:rPr>
            <w:rStyle w:val="Hyperlink"/>
            <w:rFonts w:ascii="Arial" w:hAnsi="Arial" w:cs="Arial"/>
            <w:szCs w:val="22"/>
            <w:shd w:val="clear" w:color="auto" w:fill="FFFFFF"/>
          </w:rPr>
          <w:t>Quality and Standards</w:t>
        </w:r>
      </w:hyperlink>
      <w:r w:rsidR="0091491A" w:rsidRPr="0091491A">
        <w:rPr>
          <w:rFonts w:ascii="Arial" w:hAnsi="Arial" w:cs="Arial"/>
          <w:color w:val="000000"/>
          <w:szCs w:val="22"/>
          <w:shd w:val="clear" w:color="auto" w:fill="FFFFFF"/>
        </w:rPr>
        <w:t xml:space="preserve"> website</w:t>
      </w:r>
      <w:r>
        <w:rPr>
          <w:rStyle w:val="normaltextrun"/>
          <w:rFonts w:ascii="Arial" w:hAnsi="Arial" w:cs="Arial"/>
          <w:color w:val="000000"/>
          <w:szCs w:val="22"/>
          <w:shd w:val="clear" w:color="auto" w:fill="FFFFFF"/>
        </w:rPr>
        <w:t>. Instructions on how to submit are located at the end of this form.</w:t>
      </w:r>
      <w:r>
        <w:rPr>
          <w:rStyle w:val="eop"/>
          <w:rFonts w:ascii="Arial" w:hAnsi="Arial" w:cs="Arial"/>
          <w:color w:val="000000"/>
          <w:szCs w:val="22"/>
          <w:shd w:val="clear" w:color="auto" w:fill="FFFFFF"/>
        </w:rPr>
        <w:t> </w:t>
      </w:r>
    </w:p>
    <w:p w14:paraId="3B113530" w14:textId="4EAE34E7" w:rsidR="30CB717F" w:rsidRDefault="30CB717F" w:rsidP="004213AC">
      <w:pPr>
        <w:rPr>
          <w:rFonts w:ascii="Arial" w:eastAsia="Arial" w:hAnsi="Arial" w:cs="Arial"/>
        </w:rPr>
      </w:pPr>
    </w:p>
    <w:p w14:paraId="56986CE0" w14:textId="77777777" w:rsidR="00B600F7" w:rsidRDefault="00B600F7" w:rsidP="004213AC">
      <w:pPr>
        <w:rPr>
          <w:rFonts w:ascii="Arial" w:eastAsia="Arial" w:hAnsi="Arial" w:cs="Arial"/>
        </w:rPr>
      </w:pPr>
    </w:p>
    <w:p w14:paraId="11FB0077" w14:textId="38C530A3" w:rsidR="5666F563" w:rsidRPr="006D1D1A" w:rsidRDefault="5666F563" w:rsidP="004213AC">
      <w:pPr>
        <w:spacing w:after="120"/>
        <w:rPr>
          <w:rFonts w:ascii="Arial" w:eastAsia="Arial" w:hAnsi="Arial" w:cs="Arial"/>
          <w:sz w:val="24"/>
          <w:szCs w:val="24"/>
          <w:u w:val="single"/>
        </w:rPr>
      </w:pPr>
      <w:r w:rsidRPr="006D1D1A">
        <w:rPr>
          <w:rFonts w:ascii="Arial" w:eastAsia="Arial" w:hAnsi="Arial" w:cs="Arial"/>
          <w:sz w:val="24"/>
          <w:szCs w:val="24"/>
          <w:u w:val="single"/>
        </w:rPr>
        <w:t>Submission and deadlines</w:t>
      </w:r>
    </w:p>
    <w:p w14:paraId="71B10A00" w14:textId="3F5B9FEE" w:rsidR="5666F563" w:rsidRDefault="5666F563" w:rsidP="004213AC">
      <w:pPr>
        <w:rPr>
          <w:rFonts w:ascii="Arial" w:eastAsia="Arial" w:hAnsi="Arial" w:cs="Arial"/>
        </w:rPr>
      </w:pPr>
      <w:r w:rsidRPr="6A6EB1FA">
        <w:rPr>
          <w:rFonts w:ascii="Arial" w:eastAsia="Arial" w:hAnsi="Arial" w:cs="Arial"/>
        </w:rPr>
        <w:t xml:space="preserve">If you attend more than one Progression and Award Board, you only need to submit </w:t>
      </w:r>
      <w:r w:rsidRPr="6A6EB1FA">
        <w:rPr>
          <w:rFonts w:ascii="Arial" w:eastAsia="Arial" w:hAnsi="Arial" w:cs="Arial"/>
          <w:u w:val="single"/>
        </w:rPr>
        <w:t>one</w:t>
      </w:r>
      <w:r w:rsidRPr="6A6EB1FA">
        <w:rPr>
          <w:rFonts w:ascii="Arial" w:eastAsia="Arial" w:hAnsi="Arial" w:cs="Arial"/>
        </w:rPr>
        <w:t xml:space="preserve"> annual report.</w:t>
      </w:r>
    </w:p>
    <w:p w14:paraId="498FD968" w14:textId="1116EC12" w:rsidR="30CB717F" w:rsidRDefault="30CB717F" w:rsidP="004213AC">
      <w:pPr>
        <w:rPr>
          <w:rFonts w:ascii="Arial" w:eastAsia="Arial" w:hAnsi="Arial" w:cs="Arial"/>
        </w:rPr>
      </w:pPr>
    </w:p>
    <w:p w14:paraId="426BE8EF" w14:textId="1A5001CC" w:rsidR="5666F563" w:rsidRDefault="5666F563" w:rsidP="004213AC">
      <w:pPr>
        <w:rPr>
          <w:rFonts w:ascii="Arial" w:eastAsia="Arial" w:hAnsi="Arial" w:cs="Arial"/>
        </w:rPr>
      </w:pPr>
      <w:r w:rsidRPr="6A6EB1FA">
        <w:rPr>
          <w:rFonts w:ascii="Arial" w:eastAsia="Arial" w:hAnsi="Arial" w:cs="Arial"/>
        </w:rPr>
        <w:t>The deadlines by which the University requires your Progression and Award annual report are:</w:t>
      </w:r>
    </w:p>
    <w:p w14:paraId="15CD5BAD" w14:textId="093D3C61" w:rsidR="30CB717F" w:rsidRDefault="30CB717F" w:rsidP="004213AC">
      <w:pPr>
        <w:rPr>
          <w:rFonts w:ascii="Arial" w:eastAsia="Arial" w:hAnsi="Arial" w:cs="Arial"/>
        </w:rPr>
      </w:pPr>
    </w:p>
    <w:p w14:paraId="45C30537" w14:textId="6FDFE756" w:rsidR="5666F563" w:rsidRDefault="5666F563" w:rsidP="00760673">
      <w:pPr>
        <w:pStyle w:val="ListParagraph"/>
        <w:numPr>
          <w:ilvl w:val="0"/>
          <w:numId w:val="3"/>
        </w:numPr>
        <w:rPr>
          <w:rFonts w:ascii="Arial" w:eastAsia="Arial" w:hAnsi="Arial" w:cs="Arial"/>
          <w:b/>
          <w:bCs/>
        </w:rPr>
      </w:pPr>
      <w:r w:rsidRPr="6A6EB1FA">
        <w:rPr>
          <w:rFonts w:ascii="Arial" w:eastAsia="Arial" w:hAnsi="Arial" w:cs="Arial"/>
        </w:rPr>
        <w:t>For Boards held in the summer of 202</w:t>
      </w:r>
      <w:r w:rsidR="264B00E6" w:rsidRPr="6A6EB1FA">
        <w:rPr>
          <w:rFonts w:ascii="Arial" w:eastAsia="Arial" w:hAnsi="Arial" w:cs="Arial"/>
        </w:rPr>
        <w:t>4</w:t>
      </w:r>
      <w:r w:rsidRPr="6A6EB1FA">
        <w:rPr>
          <w:rFonts w:ascii="Arial" w:eastAsia="Arial" w:hAnsi="Arial" w:cs="Arial"/>
        </w:rPr>
        <w:t xml:space="preserve">: </w:t>
      </w:r>
      <w:r w:rsidRPr="6A6EB1FA">
        <w:rPr>
          <w:rFonts w:ascii="Arial" w:eastAsia="Arial" w:hAnsi="Arial" w:cs="Arial"/>
          <w:b/>
          <w:bCs/>
        </w:rPr>
        <w:t>31</w:t>
      </w:r>
      <w:r w:rsidR="3182AB4F" w:rsidRPr="6A6EB1FA">
        <w:rPr>
          <w:rFonts w:ascii="Arial" w:eastAsia="Arial" w:hAnsi="Arial" w:cs="Arial"/>
          <w:b/>
          <w:bCs/>
        </w:rPr>
        <w:t xml:space="preserve"> </w:t>
      </w:r>
      <w:r w:rsidRPr="6A6EB1FA">
        <w:rPr>
          <w:rFonts w:ascii="Arial" w:eastAsia="Arial" w:hAnsi="Arial" w:cs="Arial"/>
          <w:b/>
          <w:bCs/>
        </w:rPr>
        <w:t>August 202</w:t>
      </w:r>
      <w:r w:rsidR="61DC69AB" w:rsidRPr="6A6EB1FA">
        <w:rPr>
          <w:rFonts w:ascii="Arial" w:eastAsia="Arial" w:hAnsi="Arial" w:cs="Arial"/>
          <w:b/>
          <w:bCs/>
        </w:rPr>
        <w:t>4</w:t>
      </w:r>
      <w:r w:rsidRPr="6A6EB1FA">
        <w:rPr>
          <w:rFonts w:ascii="Arial" w:eastAsia="Arial" w:hAnsi="Arial" w:cs="Arial"/>
          <w:b/>
          <w:bCs/>
        </w:rPr>
        <w:t xml:space="preserve"> </w:t>
      </w:r>
    </w:p>
    <w:p w14:paraId="5387CA62" w14:textId="6B9B88BF" w:rsidR="5666F563" w:rsidRDefault="5666F563" w:rsidP="00760673">
      <w:pPr>
        <w:pStyle w:val="ListParagraph"/>
        <w:numPr>
          <w:ilvl w:val="0"/>
          <w:numId w:val="3"/>
        </w:numPr>
        <w:rPr>
          <w:rFonts w:ascii="Arial" w:eastAsia="Arial" w:hAnsi="Arial" w:cs="Arial"/>
          <w:b/>
          <w:bCs/>
        </w:rPr>
      </w:pPr>
      <w:r w:rsidRPr="6A6EB1FA">
        <w:rPr>
          <w:rFonts w:ascii="Arial" w:eastAsia="Arial" w:hAnsi="Arial" w:cs="Arial"/>
        </w:rPr>
        <w:t>For Boards held in the autumn of 202</w:t>
      </w:r>
      <w:r w:rsidR="5172E010" w:rsidRPr="6A6EB1FA">
        <w:rPr>
          <w:rFonts w:ascii="Arial" w:eastAsia="Arial" w:hAnsi="Arial" w:cs="Arial"/>
        </w:rPr>
        <w:t>4</w:t>
      </w:r>
      <w:r w:rsidRPr="6A6EB1FA">
        <w:rPr>
          <w:rFonts w:ascii="Arial" w:eastAsia="Arial" w:hAnsi="Arial" w:cs="Arial"/>
        </w:rPr>
        <w:t xml:space="preserve">: </w:t>
      </w:r>
      <w:r w:rsidR="2D01512D" w:rsidRPr="6A6EB1FA">
        <w:rPr>
          <w:rFonts w:ascii="Arial" w:eastAsia="Arial" w:hAnsi="Arial" w:cs="Arial"/>
          <w:b/>
          <w:bCs/>
        </w:rPr>
        <w:t>30</w:t>
      </w:r>
      <w:r w:rsidRPr="6A6EB1FA">
        <w:rPr>
          <w:rFonts w:ascii="Arial" w:eastAsia="Arial" w:hAnsi="Arial" w:cs="Arial"/>
          <w:b/>
          <w:bCs/>
        </w:rPr>
        <w:t xml:space="preserve"> November 202</w:t>
      </w:r>
      <w:r w:rsidR="6FB51E36" w:rsidRPr="6A6EB1FA">
        <w:rPr>
          <w:rFonts w:ascii="Arial" w:eastAsia="Arial" w:hAnsi="Arial" w:cs="Arial"/>
          <w:b/>
          <w:bCs/>
        </w:rPr>
        <w:t>4</w:t>
      </w:r>
      <w:r w:rsidRPr="6A6EB1FA">
        <w:rPr>
          <w:rFonts w:ascii="Arial" w:eastAsia="Arial" w:hAnsi="Arial" w:cs="Arial"/>
          <w:b/>
          <w:bCs/>
        </w:rPr>
        <w:t xml:space="preserve"> </w:t>
      </w:r>
    </w:p>
    <w:p w14:paraId="50B9A96D" w14:textId="21115317" w:rsidR="30CB717F" w:rsidRDefault="30CB717F" w:rsidP="004213AC">
      <w:pPr>
        <w:rPr>
          <w:rFonts w:ascii="Arial" w:eastAsia="Arial" w:hAnsi="Arial" w:cs="Arial"/>
        </w:rPr>
      </w:pPr>
    </w:p>
    <w:p w14:paraId="250B3E14" w14:textId="7E4F51AB" w:rsidR="5666F563" w:rsidRDefault="5666F563" w:rsidP="004213AC">
      <w:pPr>
        <w:rPr>
          <w:rFonts w:ascii="Arial" w:eastAsia="Arial" w:hAnsi="Arial" w:cs="Arial"/>
        </w:rPr>
      </w:pPr>
      <w:r w:rsidRPr="6A6EB1FA">
        <w:rPr>
          <w:rFonts w:ascii="Arial" w:eastAsia="Arial" w:hAnsi="Arial" w:cs="Arial"/>
        </w:rPr>
        <w:t xml:space="preserve">If you are unable to submit by these deadlines, please submit no later than </w:t>
      </w:r>
      <w:r w:rsidRPr="6A6EB1FA">
        <w:rPr>
          <w:rFonts w:ascii="Arial" w:eastAsia="Arial" w:hAnsi="Arial" w:cs="Arial"/>
          <w:u w:val="single"/>
        </w:rPr>
        <w:t>2 weeks</w:t>
      </w:r>
      <w:r w:rsidRPr="6A6EB1FA">
        <w:rPr>
          <w:rFonts w:ascii="Arial" w:eastAsia="Arial" w:hAnsi="Arial" w:cs="Arial"/>
        </w:rPr>
        <w:t xml:space="preserve"> after the date of your Progression and Award Board of Examiner meeting.</w:t>
      </w:r>
    </w:p>
    <w:p w14:paraId="11EC02D7" w14:textId="67184D47" w:rsidR="30CB717F" w:rsidRDefault="30CB717F" w:rsidP="004213AC">
      <w:pPr>
        <w:rPr>
          <w:rFonts w:ascii="Arial" w:eastAsia="Arial" w:hAnsi="Arial" w:cs="Arial"/>
        </w:rPr>
      </w:pPr>
    </w:p>
    <w:p w14:paraId="5179BB09" w14:textId="4A9BB0FF" w:rsidR="30CB717F" w:rsidRDefault="30CB717F" w:rsidP="004213AC">
      <w:pPr>
        <w:rPr>
          <w:rFonts w:ascii="Arial" w:eastAsia="Arial" w:hAnsi="Arial" w:cs="Arial"/>
        </w:rPr>
      </w:pPr>
    </w:p>
    <w:p w14:paraId="3E3BA416" w14:textId="1507D66F" w:rsidR="5666F563" w:rsidRPr="006D1D1A" w:rsidRDefault="5666F563" w:rsidP="004213AC">
      <w:pPr>
        <w:spacing w:after="120"/>
        <w:rPr>
          <w:rFonts w:ascii="Arial" w:eastAsia="Arial" w:hAnsi="Arial" w:cs="Arial"/>
          <w:sz w:val="24"/>
          <w:szCs w:val="24"/>
          <w:u w:val="single"/>
        </w:rPr>
      </w:pPr>
      <w:r w:rsidRPr="006D1D1A">
        <w:rPr>
          <w:rFonts w:ascii="Arial" w:eastAsia="Arial" w:hAnsi="Arial" w:cs="Arial"/>
          <w:sz w:val="24"/>
          <w:szCs w:val="24"/>
          <w:u w:val="single"/>
        </w:rPr>
        <w:t>Circulation</w:t>
      </w:r>
    </w:p>
    <w:p w14:paraId="0E9EB980" w14:textId="15611793" w:rsidR="5666F563" w:rsidRDefault="5666F563" w:rsidP="004213AC">
      <w:pPr>
        <w:rPr>
          <w:rFonts w:ascii="Arial" w:eastAsia="Arial" w:hAnsi="Arial" w:cs="Arial"/>
        </w:rPr>
      </w:pPr>
      <w:r w:rsidRPr="6A6EB1FA">
        <w:rPr>
          <w:rFonts w:ascii="Arial" w:eastAsia="Arial" w:hAnsi="Arial" w:cs="Arial"/>
        </w:rPr>
        <w:t xml:space="preserve">The contents of this report are available under the Freedom of Information Act (2000).  Please omit the names of staff and students from this report to maintain appropriate confidentiality.  </w:t>
      </w:r>
      <w:r w:rsidR="2EAB05C0" w:rsidRPr="6A6EB1FA">
        <w:rPr>
          <w:rFonts w:ascii="Arial" w:eastAsia="Arial" w:hAnsi="Arial" w:cs="Arial"/>
        </w:rPr>
        <w:t>External Examiners are asked not to include any reference which could lead to the identification or inference of individual students or staff members.</w:t>
      </w:r>
    </w:p>
    <w:p w14:paraId="6B1581DB" w14:textId="49DC290C" w:rsidR="30CB717F" w:rsidRDefault="30CB717F" w:rsidP="004213AC">
      <w:pPr>
        <w:rPr>
          <w:rFonts w:ascii="Arial" w:eastAsia="Arial" w:hAnsi="Arial" w:cs="Arial"/>
        </w:rPr>
      </w:pPr>
    </w:p>
    <w:p w14:paraId="6F95E2F2" w14:textId="39D52DC6" w:rsidR="5666F563" w:rsidRDefault="5666F563" w:rsidP="004213AC">
      <w:pPr>
        <w:rPr>
          <w:rFonts w:ascii="Arial" w:eastAsia="Arial" w:hAnsi="Arial" w:cs="Arial"/>
        </w:rPr>
      </w:pPr>
      <w:r w:rsidRPr="6A6EB1FA">
        <w:rPr>
          <w:rFonts w:ascii="Arial" w:eastAsia="Arial" w:hAnsi="Arial" w:cs="Arial"/>
        </w:rPr>
        <w:t xml:space="preserve">Exceptionally, External Examiners are entitled to report any serious matter, particularly where it relates to academic quality and standards, directly to the Vice-Chancellor, care of the email address: </w:t>
      </w:r>
      <w:hyperlink r:id="rId12">
        <w:r w:rsidRPr="6A6EB1FA">
          <w:rPr>
            <w:rStyle w:val="Hyperlink"/>
            <w:rFonts w:ascii="Arial" w:eastAsia="Arial" w:hAnsi="Arial" w:cs="Arial"/>
          </w:rPr>
          <w:t>external-examiners@canterbury.ac.uk</w:t>
        </w:r>
      </w:hyperlink>
      <w:r w:rsidRPr="6A6EB1FA">
        <w:rPr>
          <w:rFonts w:ascii="Arial" w:eastAsia="Arial" w:hAnsi="Arial" w:cs="Arial"/>
        </w:rPr>
        <w:t xml:space="preserve">  </w:t>
      </w:r>
    </w:p>
    <w:p w14:paraId="5EBAA9C7" w14:textId="77777777" w:rsidR="30CB717F" w:rsidRDefault="30CB717F" w:rsidP="004213AC">
      <w:pPr>
        <w:rPr>
          <w:rFonts w:ascii="Arial" w:eastAsia="Arial" w:hAnsi="Arial" w:cs="Arial"/>
        </w:rPr>
      </w:pPr>
    </w:p>
    <w:p w14:paraId="02DEF8B4" w14:textId="77777777" w:rsidR="00AA4366" w:rsidRDefault="00AA4366" w:rsidP="004213AC">
      <w:pPr>
        <w:rPr>
          <w:rFonts w:ascii="Arial" w:eastAsia="Arial" w:hAnsi="Arial" w:cs="Arial"/>
          <w:b/>
          <w:bCs/>
        </w:rPr>
      </w:pPr>
    </w:p>
    <w:p w14:paraId="15EB45BE" w14:textId="5B69BF5B" w:rsidR="5666F563" w:rsidRPr="00AA4366" w:rsidRDefault="5666F563" w:rsidP="004213AC">
      <w:pPr>
        <w:rPr>
          <w:rFonts w:ascii="Arial" w:eastAsia="Arial" w:hAnsi="Arial" w:cs="Arial"/>
          <w:b/>
          <w:bCs/>
        </w:rPr>
      </w:pPr>
      <w:r w:rsidRPr="00AA4366">
        <w:rPr>
          <w:rFonts w:ascii="Arial" w:eastAsia="Arial" w:hAnsi="Arial" w:cs="Arial"/>
          <w:b/>
          <w:bCs/>
        </w:rPr>
        <w:t>Payment will be made on the submission of your annual report.</w:t>
      </w:r>
    </w:p>
    <w:p w14:paraId="31937EC7" w14:textId="18B85B3E" w:rsidR="30CB717F" w:rsidRDefault="30CB717F" w:rsidP="004213AC">
      <w:pPr>
        <w:rPr>
          <w:rFonts w:ascii="Arial" w:eastAsia="Arial" w:hAnsi="Arial" w:cs="Arial"/>
        </w:rPr>
      </w:pPr>
    </w:p>
    <w:p w14:paraId="27440877" w14:textId="48C8E042" w:rsidR="00B17134" w:rsidRDefault="00B17134" w:rsidP="004213AC">
      <w:pPr>
        <w:keepNext/>
        <w:outlineLvl w:val="1"/>
        <w:rPr>
          <w:rFonts w:ascii="Arial" w:eastAsia="Arial" w:hAnsi="Arial" w:cs="Arial"/>
          <w:b/>
          <w:bCs/>
        </w:rPr>
      </w:pPr>
    </w:p>
    <w:p w14:paraId="5D502BD3" w14:textId="54EAE8D2" w:rsidR="00E86782" w:rsidRDefault="00E86782" w:rsidP="004213AC">
      <w:pPr>
        <w:overflowPunct/>
        <w:autoSpaceDE/>
        <w:autoSpaceDN/>
        <w:adjustRightInd/>
        <w:spacing w:after="200"/>
        <w:rPr>
          <w:rFonts w:ascii="Arial" w:eastAsia="Arial" w:hAnsi="Arial" w:cs="Arial"/>
          <w:b/>
          <w:bCs/>
        </w:rPr>
      </w:pPr>
      <w:r>
        <w:rPr>
          <w:rFonts w:ascii="Arial" w:eastAsia="Arial" w:hAnsi="Arial" w:cs="Arial"/>
          <w:b/>
          <w:bCs/>
        </w:rPr>
        <w:br w:type="page"/>
      </w:r>
    </w:p>
    <w:p w14:paraId="52F29BC7" w14:textId="77777777" w:rsidR="009C172D" w:rsidRDefault="009C172D" w:rsidP="004213AC">
      <w:pPr>
        <w:keepNext/>
        <w:outlineLvl w:val="1"/>
        <w:rPr>
          <w:rFonts w:ascii="Arial" w:eastAsia="Arial" w:hAnsi="Arial" w:cs="Arial"/>
          <w:b/>
          <w:bCs/>
        </w:rPr>
      </w:pPr>
    </w:p>
    <w:tbl>
      <w:tblPr>
        <w:tblStyle w:val="TableGrid"/>
        <w:tblW w:w="0" w:type="auto"/>
        <w:tblLook w:val="04A0" w:firstRow="1" w:lastRow="0" w:firstColumn="1" w:lastColumn="0" w:noHBand="0" w:noVBand="1"/>
      </w:tblPr>
      <w:tblGrid>
        <w:gridCol w:w="4390"/>
        <w:gridCol w:w="4814"/>
      </w:tblGrid>
      <w:tr w:rsidR="6A6EB1FA" w14:paraId="78626637" w14:textId="77777777" w:rsidTr="00E86782">
        <w:trPr>
          <w:trHeight w:val="647"/>
        </w:trPr>
        <w:tc>
          <w:tcPr>
            <w:tcW w:w="9204" w:type="dxa"/>
            <w:gridSpan w:val="2"/>
            <w:shd w:val="clear" w:color="auto" w:fill="F2F2F2" w:themeFill="background1" w:themeFillShade="F2"/>
          </w:tcPr>
          <w:p w14:paraId="0E5CD351" w14:textId="57F49159" w:rsidR="5C5692E2" w:rsidRPr="00E86782" w:rsidRDefault="33A43B1E" w:rsidP="004213AC">
            <w:pPr>
              <w:overflowPunct/>
              <w:autoSpaceDE/>
              <w:autoSpaceDN/>
              <w:adjustRightInd/>
              <w:textAlignment w:val="baseline"/>
              <w:rPr>
                <w:rFonts w:ascii="Arial" w:hAnsi="Arial" w:cs="Arial"/>
                <w:b/>
                <w:bCs/>
                <w:sz w:val="24"/>
                <w:szCs w:val="24"/>
              </w:rPr>
            </w:pPr>
            <w:r w:rsidRPr="00E86782">
              <w:rPr>
                <w:rFonts w:ascii="Arial" w:hAnsi="Arial" w:cs="Arial"/>
                <w:b/>
                <w:bCs/>
                <w:sz w:val="24"/>
                <w:szCs w:val="24"/>
              </w:rPr>
              <w:t xml:space="preserve">External </w:t>
            </w:r>
            <w:r w:rsidR="5C5692E2" w:rsidRPr="00E86782">
              <w:rPr>
                <w:rFonts w:ascii="Arial" w:hAnsi="Arial" w:cs="Arial"/>
                <w:b/>
                <w:bCs/>
                <w:sz w:val="24"/>
                <w:szCs w:val="24"/>
              </w:rPr>
              <w:t xml:space="preserve">Examiner Details </w:t>
            </w:r>
          </w:p>
        </w:tc>
      </w:tr>
      <w:tr w:rsidR="009C172D" w14:paraId="3B4C78BA" w14:textId="77777777" w:rsidTr="003C23BD">
        <w:trPr>
          <w:trHeight w:hRule="exact" w:val="507"/>
        </w:trPr>
        <w:tc>
          <w:tcPr>
            <w:tcW w:w="4390" w:type="dxa"/>
            <w:shd w:val="clear" w:color="auto" w:fill="auto"/>
          </w:tcPr>
          <w:p w14:paraId="24E9CF26" w14:textId="487D42E8" w:rsidR="009C172D" w:rsidRDefault="54F8FF9B" w:rsidP="004213AC">
            <w:pPr>
              <w:keepNext/>
              <w:outlineLvl w:val="1"/>
              <w:rPr>
                <w:rFonts w:ascii="Arial" w:eastAsia="Arial" w:hAnsi="Arial" w:cs="Arial"/>
                <w:b/>
                <w:bCs/>
              </w:rPr>
            </w:pPr>
            <w:r w:rsidRPr="6A6EB1FA">
              <w:rPr>
                <w:rFonts w:ascii="Arial" w:eastAsia="Arial" w:hAnsi="Arial" w:cs="Arial"/>
                <w:b/>
                <w:bCs/>
              </w:rPr>
              <w:t>External Examiner name:</w:t>
            </w:r>
          </w:p>
        </w:tc>
        <w:tc>
          <w:tcPr>
            <w:tcW w:w="4814" w:type="dxa"/>
            <w:vAlign w:val="center"/>
          </w:tcPr>
          <w:p w14:paraId="38BCBA86" w14:textId="77777777" w:rsidR="009C172D" w:rsidRDefault="009C172D" w:rsidP="004213AC">
            <w:pPr>
              <w:keepNext/>
              <w:outlineLvl w:val="1"/>
              <w:rPr>
                <w:rFonts w:ascii="Arial" w:eastAsia="Arial" w:hAnsi="Arial" w:cs="Arial"/>
                <w:b/>
                <w:bCs/>
              </w:rPr>
            </w:pPr>
          </w:p>
        </w:tc>
      </w:tr>
      <w:tr w:rsidR="009C172D" w14:paraId="62AEE572" w14:textId="77777777" w:rsidTr="003C23BD">
        <w:trPr>
          <w:trHeight w:hRule="exact" w:val="699"/>
        </w:trPr>
        <w:tc>
          <w:tcPr>
            <w:tcW w:w="4390" w:type="dxa"/>
            <w:shd w:val="clear" w:color="auto" w:fill="auto"/>
          </w:tcPr>
          <w:p w14:paraId="09801C49" w14:textId="77777777" w:rsidR="00EB60C8" w:rsidRDefault="6951507A" w:rsidP="004213AC">
            <w:pPr>
              <w:keepNext/>
              <w:outlineLvl w:val="1"/>
              <w:rPr>
                <w:rFonts w:ascii="Arial" w:eastAsia="Arial" w:hAnsi="Arial" w:cs="Arial"/>
                <w:b/>
                <w:bCs/>
              </w:rPr>
            </w:pPr>
            <w:r w:rsidRPr="6A6EB1FA">
              <w:rPr>
                <w:rFonts w:ascii="Arial" w:eastAsia="Arial" w:hAnsi="Arial" w:cs="Arial"/>
                <w:b/>
                <w:bCs/>
              </w:rPr>
              <w:t xml:space="preserve">Academic Year to which report relates: </w:t>
            </w:r>
          </w:p>
          <w:p w14:paraId="6B4A1FC6" w14:textId="5E8048F7" w:rsidR="009C172D" w:rsidRDefault="00EB60C8" w:rsidP="004213AC">
            <w:pPr>
              <w:keepNext/>
              <w:outlineLvl w:val="1"/>
              <w:rPr>
                <w:rFonts w:ascii="Arial" w:eastAsia="Arial" w:hAnsi="Arial" w:cs="Arial"/>
                <w:b/>
                <w:bCs/>
              </w:rPr>
            </w:pPr>
            <w:r w:rsidRPr="6A6EB1FA">
              <w:rPr>
                <w:rFonts w:ascii="Arial" w:eastAsia="Arial" w:hAnsi="Arial" w:cs="Arial"/>
                <w:i/>
                <w:iCs/>
              </w:rPr>
              <w:t>e.g.</w:t>
            </w:r>
            <w:r w:rsidR="6951507A" w:rsidRPr="6A6EB1FA">
              <w:rPr>
                <w:rFonts w:ascii="Arial" w:eastAsia="Arial" w:hAnsi="Arial" w:cs="Arial"/>
                <w:i/>
                <w:iCs/>
              </w:rPr>
              <w:t xml:space="preserve"> 2022-23</w:t>
            </w:r>
          </w:p>
        </w:tc>
        <w:tc>
          <w:tcPr>
            <w:tcW w:w="4814" w:type="dxa"/>
            <w:vAlign w:val="center"/>
          </w:tcPr>
          <w:p w14:paraId="15B1D7C2" w14:textId="77777777" w:rsidR="009C172D" w:rsidRDefault="009C172D" w:rsidP="004213AC">
            <w:pPr>
              <w:keepNext/>
              <w:outlineLvl w:val="1"/>
              <w:rPr>
                <w:rFonts w:ascii="Arial" w:eastAsia="Arial" w:hAnsi="Arial" w:cs="Arial"/>
                <w:b/>
                <w:bCs/>
              </w:rPr>
            </w:pPr>
          </w:p>
        </w:tc>
      </w:tr>
      <w:tr w:rsidR="6A6EB1FA" w14:paraId="41F80408" w14:textId="77777777" w:rsidTr="003C23BD">
        <w:trPr>
          <w:trHeight w:val="851"/>
        </w:trPr>
        <w:tc>
          <w:tcPr>
            <w:tcW w:w="4390" w:type="dxa"/>
            <w:shd w:val="clear" w:color="auto" w:fill="auto"/>
          </w:tcPr>
          <w:p w14:paraId="770210D8" w14:textId="48383B86" w:rsidR="6951507A" w:rsidRDefault="6951507A" w:rsidP="004213AC">
            <w:pPr>
              <w:keepNext/>
              <w:outlineLvl w:val="1"/>
              <w:rPr>
                <w:rFonts w:ascii="Arial" w:eastAsia="Arial" w:hAnsi="Arial" w:cs="Arial"/>
                <w:i/>
                <w:iCs/>
              </w:rPr>
            </w:pPr>
            <w:r w:rsidRPr="6A6EB1FA">
              <w:rPr>
                <w:rFonts w:ascii="Arial" w:eastAsia="Arial" w:hAnsi="Arial" w:cs="Arial"/>
                <w:b/>
                <w:bCs/>
              </w:rPr>
              <w:t xml:space="preserve">Date(s) of Progression and Award Board of Examiner meeting(s): </w:t>
            </w:r>
            <w:r w:rsidRPr="6A6EB1FA">
              <w:rPr>
                <w:rFonts w:ascii="Arial" w:eastAsia="Arial" w:hAnsi="Arial" w:cs="Arial"/>
                <w:i/>
                <w:iCs/>
              </w:rPr>
              <w:t>dd/mm/yyyy</w:t>
            </w:r>
          </w:p>
          <w:p w14:paraId="1F3C8BDF" w14:textId="696C3A19" w:rsidR="6A6EB1FA" w:rsidRDefault="6A6EB1FA" w:rsidP="004213AC">
            <w:pPr>
              <w:rPr>
                <w:rFonts w:ascii="Arial" w:eastAsia="Arial" w:hAnsi="Arial" w:cs="Arial"/>
                <w:b/>
                <w:bCs/>
              </w:rPr>
            </w:pPr>
          </w:p>
        </w:tc>
        <w:tc>
          <w:tcPr>
            <w:tcW w:w="4814" w:type="dxa"/>
            <w:vAlign w:val="center"/>
          </w:tcPr>
          <w:p w14:paraId="0C85B894" w14:textId="0B22C3FD" w:rsidR="6A6EB1FA" w:rsidRDefault="6A6EB1FA" w:rsidP="004213AC">
            <w:pPr>
              <w:rPr>
                <w:rFonts w:ascii="Arial" w:eastAsia="Arial" w:hAnsi="Arial" w:cs="Arial"/>
                <w:b/>
                <w:bCs/>
              </w:rPr>
            </w:pPr>
          </w:p>
        </w:tc>
      </w:tr>
    </w:tbl>
    <w:p w14:paraId="18861185" w14:textId="6628F60E" w:rsidR="6A6EB1FA" w:rsidRDefault="6A6EB1FA" w:rsidP="004213AC">
      <w:pPr>
        <w:rPr>
          <w:rFonts w:ascii="Arial" w:eastAsia="Arial" w:hAnsi="Arial" w:cs="Arial"/>
        </w:rPr>
      </w:pPr>
    </w:p>
    <w:p w14:paraId="110E5639" w14:textId="352A6C9A" w:rsidR="00BA2315" w:rsidRDefault="00BA2315" w:rsidP="004213AC">
      <w:pPr>
        <w:rPr>
          <w:rFonts w:ascii="Arial" w:eastAsia="Arial" w:hAnsi="Arial" w:cs="Arial"/>
        </w:rPr>
      </w:pPr>
    </w:p>
    <w:p w14:paraId="0AFA3E7A" w14:textId="521C774E" w:rsidR="00BA2315" w:rsidRDefault="00BA2315" w:rsidP="004213AC"/>
    <w:p w14:paraId="6D667008" w14:textId="73BD974C" w:rsidR="00BA2315" w:rsidRDefault="00BA2315" w:rsidP="004213AC"/>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
        <w:gridCol w:w="8505"/>
      </w:tblGrid>
      <w:tr w:rsidR="6A6EB1FA" w14:paraId="07EB6178" w14:textId="77777777" w:rsidTr="00A02409">
        <w:trPr>
          <w:trHeight w:val="568"/>
        </w:trPr>
        <w:tc>
          <w:tcPr>
            <w:tcW w:w="9105" w:type="dxa"/>
            <w:gridSpan w:val="2"/>
            <w:shd w:val="clear" w:color="auto" w:fill="F2F2F2" w:themeFill="background1" w:themeFillShade="F2"/>
            <w:tcMar>
              <w:left w:w="105" w:type="dxa"/>
              <w:right w:w="105" w:type="dxa"/>
            </w:tcMar>
          </w:tcPr>
          <w:p w14:paraId="4667D795" w14:textId="715E02D5" w:rsidR="43B8059D" w:rsidRDefault="43B8059D" w:rsidP="004213AC">
            <w:pPr>
              <w:overflowPunct/>
              <w:autoSpaceDE/>
              <w:autoSpaceDN/>
              <w:adjustRightInd/>
              <w:spacing w:before="120"/>
              <w:textAlignment w:val="baseline"/>
              <w:rPr>
                <w:rFonts w:ascii="Arial" w:eastAsia="Arial" w:hAnsi="Arial" w:cs="Arial"/>
                <w:color w:val="000000" w:themeColor="text1"/>
                <w:sz w:val="36"/>
                <w:szCs w:val="36"/>
              </w:rPr>
            </w:pPr>
            <w:r w:rsidRPr="000366D4">
              <w:rPr>
                <w:rFonts w:ascii="Arial" w:hAnsi="Arial" w:cs="Arial"/>
                <w:b/>
                <w:bCs/>
                <w:sz w:val="24"/>
                <w:szCs w:val="24"/>
              </w:rPr>
              <w:t>Section 1: Administrative Arrangements</w:t>
            </w:r>
          </w:p>
        </w:tc>
      </w:tr>
      <w:tr w:rsidR="6A6EB1FA" w14:paraId="5AAD7180" w14:textId="77777777" w:rsidTr="6A6EB1FA">
        <w:trPr>
          <w:trHeight w:val="840"/>
        </w:trPr>
        <w:tc>
          <w:tcPr>
            <w:tcW w:w="600" w:type="dxa"/>
            <w:vMerge w:val="restart"/>
            <w:tcMar>
              <w:left w:w="105" w:type="dxa"/>
              <w:right w:w="105" w:type="dxa"/>
            </w:tcMar>
          </w:tcPr>
          <w:p w14:paraId="7E835F21" w14:textId="660FB74C" w:rsidR="3B175A68" w:rsidRDefault="3B175A68"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1.</w:t>
            </w:r>
          </w:p>
        </w:tc>
        <w:tc>
          <w:tcPr>
            <w:tcW w:w="8505" w:type="dxa"/>
            <w:tcMar>
              <w:left w:w="105" w:type="dxa"/>
              <w:right w:w="105" w:type="dxa"/>
            </w:tcMar>
          </w:tcPr>
          <w:p w14:paraId="627FEBC2" w14:textId="3C317706" w:rsidR="3B175A68" w:rsidRDefault="3B175A68" w:rsidP="004213AC">
            <w:pPr>
              <w:spacing w:before="120"/>
              <w:rPr>
                <w:rFonts w:ascii="Arial" w:eastAsia="Arial" w:hAnsi="Arial" w:cs="Arial"/>
                <w:b/>
                <w:bCs/>
                <w:lang w:eastAsia="zh-CN"/>
              </w:rPr>
            </w:pPr>
            <w:r w:rsidRPr="6A6EB1FA">
              <w:rPr>
                <w:rFonts w:ascii="Arial" w:eastAsia="Arial" w:hAnsi="Arial" w:cs="Arial"/>
                <w:b/>
                <w:bCs/>
                <w:lang w:eastAsia="zh-CN"/>
              </w:rPr>
              <w:t>Did you receive relevant information needed for your role? (for example, student handbooks, course specifications, marking criteria)</w:t>
            </w:r>
          </w:p>
          <w:p w14:paraId="209CCF9A" w14:textId="4067A0ED" w:rsidR="6A6EB1FA" w:rsidRDefault="6A6EB1FA" w:rsidP="004213AC">
            <w:pPr>
              <w:spacing w:before="120"/>
              <w:rPr>
                <w:rFonts w:ascii="Arial" w:eastAsia="Arial" w:hAnsi="Arial" w:cs="Arial"/>
                <w:color w:val="000000" w:themeColor="text1"/>
                <w:sz w:val="18"/>
                <w:szCs w:val="18"/>
              </w:rPr>
            </w:pPr>
          </w:p>
        </w:tc>
      </w:tr>
      <w:tr w:rsidR="6A6EB1FA" w14:paraId="7B7E0D9B" w14:textId="77777777" w:rsidTr="00EB61C9">
        <w:trPr>
          <w:trHeight w:val="1148"/>
        </w:trPr>
        <w:tc>
          <w:tcPr>
            <w:tcW w:w="600" w:type="dxa"/>
            <w:vMerge/>
            <w:vAlign w:val="center"/>
          </w:tcPr>
          <w:p w14:paraId="33BC08C5" w14:textId="77777777" w:rsidR="00C05E67" w:rsidRDefault="00C05E67" w:rsidP="004213AC">
            <w:pPr>
              <w:spacing w:before="120"/>
            </w:pPr>
          </w:p>
        </w:tc>
        <w:tc>
          <w:tcPr>
            <w:tcW w:w="8505" w:type="dxa"/>
            <w:tcMar>
              <w:left w:w="105" w:type="dxa"/>
              <w:right w:w="105" w:type="dxa"/>
            </w:tcMar>
          </w:tcPr>
          <w:p w14:paraId="544B2ABD" w14:textId="7E2213F6" w:rsidR="6A6EB1FA" w:rsidRDefault="6A6EB1FA" w:rsidP="004213AC">
            <w:pPr>
              <w:spacing w:before="120"/>
              <w:rPr>
                <w:rFonts w:ascii="Arial" w:eastAsia="Arial" w:hAnsi="Arial" w:cs="Arial"/>
                <w:color w:val="000000" w:themeColor="text1"/>
                <w:sz w:val="18"/>
                <w:szCs w:val="18"/>
              </w:rPr>
            </w:pPr>
          </w:p>
        </w:tc>
      </w:tr>
      <w:tr w:rsidR="6A6EB1FA" w14:paraId="28EDE613" w14:textId="77777777" w:rsidTr="00A02409">
        <w:trPr>
          <w:trHeight w:val="557"/>
        </w:trPr>
        <w:tc>
          <w:tcPr>
            <w:tcW w:w="600" w:type="dxa"/>
            <w:vMerge w:val="restart"/>
            <w:tcMar>
              <w:left w:w="105" w:type="dxa"/>
              <w:right w:w="105" w:type="dxa"/>
            </w:tcMar>
          </w:tcPr>
          <w:p w14:paraId="66423EFA" w14:textId="3466E3E7" w:rsidR="24884AA1" w:rsidRDefault="24884AA1"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2. </w:t>
            </w:r>
          </w:p>
        </w:tc>
        <w:tc>
          <w:tcPr>
            <w:tcW w:w="8505" w:type="dxa"/>
            <w:tcMar>
              <w:left w:w="105" w:type="dxa"/>
              <w:right w:w="105" w:type="dxa"/>
            </w:tcMar>
          </w:tcPr>
          <w:p w14:paraId="552CB48E" w14:textId="3E0DBEA4" w:rsidR="24884AA1" w:rsidRPr="00025EDF" w:rsidRDefault="24884AA1" w:rsidP="004213AC">
            <w:pPr>
              <w:spacing w:before="120"/>
              <w:rPr>
                <w:rFonts w:ascii="Arial" w:eastAsia="Arial" w:hAnsi="Arial" w:cs="Arial"/>
                <w:b/>
                <w:bCs/>
                <w:szCs w:val="22"/>
              </w:rPr>
            </w:pPr>
            <w:r w:rsidRPr="00025EDF">
              <w:rPr>
                <w:rFonts w:ascii="Arial" w:eastAsia="Arial" w:hAnsi="Arial" w:cs="Arial"/>
                <w:b/>
                <w:bCs/>
                <w:color w:val="000000" w:themeColor="text1"/>
                <w:szCs w:val="22"/>
              </w:rPr>
              <w:t>Was communication with the relevant School satisfactory?</w:t>
            </w:r>
          </w:p>
        </w:tc>
      </w:tr>
      <w:tr w:rsidR="6A6EB1FA" w14:paraId="5D894B1C" w14:textId="77777777" w:rsidTr="00A02409">
        <w:trPr>
          <w:trHeight w:val="1264"/>
        </w:trPr>
        <w:tc>
          <w:tcPr>
            <w:tcW w:w="600" w:type="dxa"/>
            <w:vMerge/>
            <w:vAlign w:val="center"/>
          </w:tcPr>
          <w:p w14:paraId="5966B1F3" w14:textId="77777777" w:rsidR="00C05E67" w:rsidRDefault="00C05E67" w:rsidP="004213AC">
            <w:pPr>
              <w:spacing w:before="120"/>
            </w:pPr>
          </w:p>
        </w:tc>
        <w:tc>
          <w:tcPr>
            <w:tcW w:w="8505" w:type="dxa"/>
            <w:tcMar>
              <w:left w:w="105" w:type="dxa"/>
              <w:right w:w="105" w:type="dxa"/>
            </w:tcMar>
          </w:tcPr>
          <w:p w14:paraId="48D823E6" w14:textId="0974B2E4" w:rsidR="6A6EB1FA" w:rsidRDefault="6A6EB1FA" w:rsidP="004213AC">
            <w:pPr>
              <w:spacing w:before="120"/>
              <w:rPr>
                <w:rFonts w:ascii="Arial" w:eastAsia="Arial" w:hAnsi="Arial" w:cs="Arial"/>
                <w:color w:val="000000" w:themeColor="text1"/>
                <w:sz w:val="18"/>
                <w:szCs w:val="18"/>
              </w:rPr>
            </w:pPr>
          </w:p>
        </w:tc>
      </w:tr>
      <w:tr w:rsidR="6A6EB1FA" w14:paraId="295417B9" w14:textId="77777777" w:rsidTr="6A6EB1FA">
        <w:trPr>
          <w:trHeight w:val="840"/>
        </w:trPr>
        <w:tc>
          <w:tcPr>
            <w:tcW w:w="600" w:type="dxa"/>
            <w:vMerge w:val="restart"/>
            <w:tcMar>
              <w:left w:w="105" w:type="dxa"/>
              <w:right w:w="105" w:type="dxa"/>
            </w:tcMar>
          </w:tcPr>
          <w:p w14:paraId="214D2E3F" w14:textId="6E7AC481" w:rsidR="24884AA1" w:rsidRDefault="24884AA1"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3.</w:t>
            </w:r>
          </w:p>
        </w:tc>
        <w:tc>
          <w:tcPr>
            <w:tcW w:w="8505" w:type="dxa"/>
            <w:tcMar>
              <w:left w:w="105" w:type="dxa"/>
              <w:right w:w="105" w:type="dxa"/>
            </w:tcMar>
          </w:tcPr>
          <w:p w14:paraId="5AE26610" w14:textId="0929839F" w:rsidR="24884AA1" w:rsidRDefault="24884AA1" w:rsidP="004213AC">
            <w:pPr>
              <w:spacing w:before="120"/>
              <w:rPr>
                <w:rFonts w:ascii="Arial" w:eastAsia="Arial" w:hAnsi="Arial" w:cs="Arial"/>
                <w:b/>
                <w:bCs/>
                <w:szCs w:val="22"/>
              </w:rPr>
            </w:pPr>
            <w:r w:rsidRPr="6A6EB1FA">
              <w:rPr>
                <w:rFonts w:ascii="Arial" w:eastAsia="Arial" w:hAnsi="Arial" w:cs="Arial"/>
                <w:b/>
                <w:bCs/>
                <w:color w:val="000000" w:themeColor="text1"/>
                <w:szCs w:val="22"/>
              </w:rPr>
              <w:t>Did you receive sufficient notice of the meeting of the Progression and Award Board of Examiners?</w:t>
            </w:r>
          </w:p>
        </w:tc>
      </w:tr>
      <w:tr w:rsidR="6A6EB1FA" w14:paraId="5BABBD5F" w14:textId="77777777" w:rsidTr="6A6EB1FA">
        <w:trPr>
          <w:trHeight w:val="840"/>
        </w:trPr>
        <w:tc>
          <w:tcPr>
            <w:tcW w:w="600" w:type="dxa"/>
            <w:vMerge/>
            <w:vAlign w:val="center"/>
          </w:tcPr>
          <w:p w14:paraId="5A0EB8EA" w14:textId="77777777" w:rsidR="00C05E67" w:rsidRDefault="00C05E67" w:rsidP="004213AC">
            <w:pPr>
              <w:spacing w:before="120"/>
            </w:pPr>
          </w:p>
        </w:tc>
        <w:tc>
          <w:tcPr>
            <w:tcW w:w="8505" w:type="dxa"/>
            <w:tcMar>
              <w:left w:w="105" w:type="dxa"/>
              <w:right w:w="105" w:type="dxa"/>
            </w:tcMar>
          </w:tcPr>
          <w:p w14:paraId="3843BFF5" w14:textId="56B68C9F" w:rsidR="6A6EB1FA" w:rsidRDefault="6A6EB1FA" w:rsidP="004213AC">
            <w:pPr>
              <w:spacing w:before="120"/>
              <w:rPr>
                <w:rFonts w:ascii="Arial" w:eastAsia="Arial" w:hAnsi="Arial" w:cs="Arial"/>
                <w:b/>
                <w:bCs/>
                <w:color w:val="000000" w:themeColor="text1"/>
                <w:szCs w:val="22"/>
              </w:rPr>
            </w:pPr>
          </w:p>
        </w:tc>
      </w:tr>
      <w:tr w:rsidR="6A6EB1FA" w14:paraId="539ADC43" w14:textId="77777777" w:rsidTr="00A02409">
        <w:trPr>
          <w:trHeight w:val="549"/>
        </w:trPr>
        <w:tc>
          <w:tcPr>
            <w:tcW w:w="600" w:type="dxa"/>
            <w:vMerge w:val="restart"/>
            <w:tcMar>
              <w:left w:w="105" w:type="dxa"/>
              <w:right w:w="105" w:type="dxa"/>
            </w:tcMar>
          </w:tcPr>
          <w:p w14:paraId="27C5E92E" w14:textId="62E837CD" w:rsidR="24884AA1" w:rsidRDefault="24884AA1"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4.</w:t>
            </w:r>
          </w:p>
        </w:tc>
        <w:tc>
          <w:tcPr>
            <w:tcW w:w="8505" w:type="dxa"/>
            <w:tcMar>
              <w:left w:w="105" w:type="dxa"/>
              <w:right w:w="105" w:type="dxa"/>
            </w:tcMar>
          </w:tcPr>
          <w:p w14:paraId="3A6D9211" w14:textId="4C6D433D" w:rsidR="24884AA1" w:rsidRDefault="24884AA1" w:rsidP="004213AC">
            <w:pPr>
              <w:spacing w:before="120"/>
              <w:rPr>
                <w:rFonts w:ascii="Arial" w:eastAsia="Arial" w:hAnsi="Arial" w:cs="Arial"/>
                <w:b/>
                <w:bCs/>
                <w:szCs w:val="22"/>
              </w:rPr>
            </w:pPr>
            <w:r w:rsidRPr="6A6EB1FA">
              <w:rPr>
                <w:rFonts w:ascii="Arial" w:eastAsia="Arial" w:hAnsi="Arial" w:cs="Arial"/>
                <w:b/>
                <w:bCs/>
                <w:color w:val="000000" w:themeColor="text1"/>
                <w:szCs w:val="22"/>
              </w:rPr>
              <w:t>Was there sufficient time available for you to fulfil your duties?</w:t>
            </w:r>
          </w:p>
        </w:tc>
      </w:tr>
      <w:tr w:rsidR="6A6EB1FA" w14:paraId="63DBCED8" w14:textId="77777777" w:rsidTr="00A02409">
        <w:trPr>
          <w:trHeight w:val="1038"/>
        </w:trPr>
        <w:tc>
          <w:tcPr>
            <w:tcW w:w="600" w:type="dxa"/>
            <w:vMerge/>
            <w:vAlign w:val="center"/>
          </w:tcPr>
          <w:p w14:paraId="78FB4E51" w14:textId="77777777" w:rsidR="00C05E67" w:rsidRDefault="00C05E67" w:rsidP="004213AC">
            <w:pPr>
              <w:spacing w:before="120"/>
            </w:pPr>
          </w:p>
        </w:tc>
        <w:tc>
          <w:tcPr>
            <w:tcW w:w="8505" w:type="dxa"/>
            <w:tcMar>
              <w:left w:w="105" w:type="dxa"/>
              <w:right w:w="105" w:type="dxa"/>
            </w:tcMar>
          </w:tcPr>
          <w:p w14:paraId="1A447D74" w14:textId="3706FFF2" w:rsidR="6A6EB1FA" w:rsidRDefault="6A6EB1FA" w:rsidP="004213AC">
            <w:pPr>
              <w:spacing w:before="120"/>
              <w:rPr>
                <w:rFonts w:ascii="Arial" w:eastAsia="Arial" w:hAnsi="Arial" w:cs="Arial"/>
                <w:color w:val="000000" w:themeColor="text1"/>
                <w:szCs w:val="22"/>
              </w:rPr>
            </w:pPr>
          </w:p>
        </w:tc>
      </w:tr>
    </w:tbl>
    <w:p w14:paraId="7643185B" w14:textId="6E0859FD" w:rsidR="00BA2315" w:rsidRDefault="00BA2315" w:rsidP="004213AC">
      <w:pPr>
        <w:rPr>
          <w:rFonts w:ascii="Arial" w:eastAsia="Arial" w:hAnsi="Arial" w:cs="Arial"/>
        </w:rPr>
      </w:pPr>
    </w:p>
    <w:p w14:paraId="53B8ABD0" w14:textId="33FBBD8F" w:rsidR="00BA2315" w:rsidRDefault="00BA2315" w:rsidP="004213AC">
      <w:pPr>
        <w:rPr>
          <w:rFonts w:ascii="Arial" w:eastAsia="Arial" w:hAnsi="Arial" w:cs="Arial"/>
          <w:lang w:eastAsia="zh-CN"/>
        </w:rPr>
      </w:pPr>
    </w:p>
    <w:p w14:paraId="4C7D77DC" w14:textId="046C233E" w:rsidR="00D73F12" w:rsidRDefault="00D73F12" w:rsidP="004213AC">
      <w:pPr>
        <w:rPr>
          <w:rFonts w:ascii="Arial" w:eastAsia="Arial" w:hAnsi="Arial" w:cs="Arial"/>
          <w:lang w:eastAsia="zh-CN"/>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
        <w:gridCol w:w="8505"/>
      </w:tblGrid>
      <w:tr w:rsidR="6A6EB1FA" w14:paraId="071FDCF9" w14:textId="77777777" w:rsidTr="00A02409">
        <w:trPr>
          <w:trHeight w:val="613"/>
        </w:trPr>
        <w:tc>
          <w:tcPr>
            <w:tcW w:w="9105" w:type="dxa"/>
            <w:gridSpan w:val="2"/>
            <w:shd w:val="clear" w:color="auto" w:fill="F2F2F2" w:themeFill="background1" w:themeFillShade="F2"/>
            <w:tcMar>
              <w:left w:w="105" w:type="dxa"/>
              <w:right w:w="105" w:type="dxa"/>
            </w:tcMar>
          </w:tcPr>
          <w:p w14:paraId="63D8D11A" w14:textId="3FA68FE6" w:rsidR="63EFF013" w:rsidRDefault="63EFF013" w:rsidP="004213AC">
            <w:pPr>
              <w:overflowPunct/>
              <w:autoSpaceDE/>
              <w:autoSpaceDN/>
              <w:adjustRightInd/>
              <w:spacing w:before="120"/>
              <w:textAlignment w:val="baseline"/>
              <w:rPr>
                <w:rFonts w:ascii="Arial" w:eastAsia="Arial" w:hAnsi="Arial" w:cs="Arial"/>
                <w:color w:val="000000" w:themeColor="text1"/>
                <w:sz w:val="36"/>
                <w:szCs w:val="36"/>
              </w:rPr>
            </w:pPr>
            <w:r w:rsidRPr="000366D4">
              <w:rPr>
                <w:rFonts w:ascii="Arial" w:hAnsi="Arial" w:cs="Arial"/>
                <w:b/>
                <w:bCs/>
                <w:sz w:val="24"/>
                <w:szCs w:val="24"/>
              </w:rPr>
              <w:lastRenderedPageBreak/>
              <w:t>Section 2: Academic Standards</w:t>
            </w:r>
          </w:p>
        </w:tc>
      </w:tr>
      <w:tr w:rsidR="6A6EB1FA" w14:paraId="0D25EA30" w14:textId="77777777" w:rsidTr="6A6EB1FA">
        <w:trPr>
          <w:trHeight w:val="840"/>
        </w:trPr>
        <w:tc>
          <w:tcPr>
            <w:tcW w:w="600" w:type="dxa"/>
            <w:vMerge w:val="restart"/>
            <w:tcMar>
              <w:left w:w="105" w:type="dxa"/>
              <w:right w:w="105" w:type="dxa"/>
            </w:tcMar>
          </w:tcPr>
          <w:p w14:paraId="6955FF10" w14:textId="056F99D8"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5. </w:t>
            </w:r>
          </w:p>
        </w:tc>
        <w:tc>
          <w:tcPr>
            <w:tcW w:w="8505" w:type="dxa"/>
            <w:tcMar>
              <w:left w:w="105" w:type="dxa"/>
              <w:right w:w="105" w:type="dxa"/>
            </w:tcMar>
          </w:tcPr>
          <w:p w14:paraId="682081C6" w14:textId="773208E5"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Did you receive sufficient evidence to enable proper scrutiny by both you and by the Progression and Award Board of Examiners?</w:t>
            </w:r>
          </w:p>
        </w:tc>
      </w:tr>
      <w:tr w:rsidR="6A6EB1FA" w14:paraId="462D7458" w14:textId="77777777" w:rsidTr="00A02409">
        <w:trPr>
          <w:trHeight w:val="1026"/>
        </w:trPr>
        <w:tc>
          <w:tcPr>
            <w:tcW w:w="600" w:type="dxa"/>
            <w:vMerge/>
            <w:vAlign w:val="center"/>
          </w:tcPr>
          <w:p w14:paraId="65215222" w14:textId="77777777" w:rsidR="00C05E67" w:rsidRDefault="00C05E67" w:rsidP="004213AC">
            <w:pPr>
              <w:spacing w:before="120"/>
            </w:pPr>
          </w:p>
        </w:tc>
        <w:tc>
          <w:tcPr>
            <w:tcW w:w="8505" w:type="dxa"/>
            <w:tcMar>
              <w:left w:w="105" w:type="dxa"/>
              <w:right w:w="105" w:type="dxa"/>
            </w:tcMar>
          </w:tcPr>
          <w:p w14:paraId="5309FD65" w14:textId="7E2213F6" w:rsidR="6A6EB1FA" w:rsidRDefault="6A6EB1FA" w:rsidP="004213AC">
            <w:pPr>
              <w:spacing w:before="120"/>
              <w:rPr>
                <w:rFonts w:ascii="Arial" w:eastAsia="Arial" w:hAnsi="Arial" w:cs="Arial"/>
                <w:color w:val="000000" w:themeColor="text1"/>
                <w:sz w:val="18"/>
                <w:szCs w:val="18"/>
              </w:rPr>
            </w:pPr>
          </w:p>
        </w:tc>
      </w:tr>
      <w:tr w:rsidR="6A6EB1FA" w14:paraId="2782C23D" w14:textId="77777777" w:rsidTr="004213AC">
        <w:trPr>
          <w:trHeight w:val="1076"/>
        </w:trPr>
        <w:tc>
          <w:tcPr>
            <w:tcW w:w="600" w:type="dxa"/>
            <w:vMerge w:val="restart"/>
            <w:tcMar>
              <w:left w:w="105" w:type="dxa"/>
              <w:right w:w="105" w:type="dxa"/>
            </w:tcMar>
          </w:tcPr>
          <w:p w14:paraId="728E1099" w14:textId="3B4C3567"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6. </w:t>
            </w:r>
          </w:p>
        </w:tc>
        <w:tc>
          <w:tcPr>
            <w:tcW w:w="8505" w:type="dxa"/>
            <w:tcMar>
              <w:left w:w="105" w:type="dxa"/>
              <w:right w:w="105" w:type="dxa"/>
            </w:tcMar>
          </w:tcPr>
          <w:p w14:paraId="24E7BAA7" w14:textId="78D3BB84"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Was the Progression and Award Board of Examiners operated in fair and transparent manner and the University’s regulations applied consistently and fairly?</w:t>
            </w:r>
          </w:p>
        </w:tc>
      </w:tr>
      <w:tr w:rsidR="6A6EB1FA" w14:paraId="59770F92" w14:textId="77777777" w:rsidTr="00A02409">
        <w:trPr>
          <w:trHeight w:val="1112"/>
        </w:trPr>
        <w:tc>
          <w:tcPr>
            <w:tcW w:w="600" w:type="dxa"/>
            <w:vMerge/>
            <w:vAlign w:val="center"/>
          </w:tcPr>
          <w:p w14:paraId="32FA2B6E" w14:textId="77777777" w:rsidR="00C05E67" w:rsidRDefault="00C05E67" w:rsidP="004213AC">
            <w:pPr>
              <w:spacing w:before="120"/>
            </w:pPr>
          </w:p>
        </w:tc>
        <w:tc>
          <w:tcPr>
            <w:tcW w:w="8505" w:type="dxa"/>
            <w:tcMar>
              <w:left w:w="105" w:type="dxa"/>
              <w:right w:w="105" w:type="dxa"/>
            </w:tcMar>
          </w:tcPr>
          <w:p w14:paraId="4372648C" w14:textId="0974B2E4" w:rsidR="6A6EB1FA" w:rsidRDefault="6A6EB1FA" w:rsidP="004213AC">
            <w:pPr>
              <w:spacing w:before="120"/>
              <w:rPr>
                <w:rFonts w:ascii="Arial" w:eastAsia="Arial" w:hAnsi="Arial" w:cs="Arial"/>
                <w:color w:val="000000" w:themeColor="text1"/>
                <w:sz w:val="18"/>
                <w:szCs w:val="18"/>
              </w:rPr>
            </w:pPr>
          </w:p>
        </w:tc>
      </w:tr>
      <w:tr w:rsidR="6A6EB1FA" w14:paraId="373EB6E3" w14:textId="77777777" w:rsidTr="00E559A9">
        <w:trPr>
          <w:trHeight w:val="533"/>
        </w:trPr>
        <w:tc>
          <w:tcPr>
            <w:tcW w:w="600" w:type="dxa"/>
            <w:vMerge w:val="restart"/>
            <w:tcMar>
              <w:left w:w="105" w:type="dxa"/>
              <w:right w:w="105" w:type="dxa"/>
            </w:tcMar>
          </w:tcPr>
          <w:p w14:paraId="75987194" w14:textId="2E97FCCC"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7.</w:t>
            </w:r>
          </w:p>
        </w:tc>
        <w:tc>
          <w:tcPr>
            <w:tcW w:w="8505" w:type="dxa"/>
            <w:tcMar>
              <w:left w:w="105" w:type="dxa"/>
              <w:right w:w="105" w:type="dxa"/>
            </w:tcMar>
          </w:tcPr>
          <w:p w14:paraId="2230E293" w14:textId="523CF53C"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Were methods of decision-making/calculation properly applied?</w:t>
            </w:r>
          </w:p>
        </w:tc>
      </w:tr>
      <w:tr w:rsidR="6A6EB1FA" w14:paraId="2B4E055C" w14:textId="77777777" w:rsidTr="000D0167">
        <w:trPr>
          <w:trHeight w:val="1220"/>
        </w:trPr>
        <w:tc>
          <w:tcPr>
            <w:tcW w:w="600" w:type="dxa"/>
            <w:vMerge/>
            <w:vAlign w:val="center"/>
          </w:tcPr>
          <w:p w14:paraId="6B12B8CF" w14:textId="77777777" w:rsidR="00C05E67" w:rsidRDefault="00C05E67" w:rsidP="004213AC">
            <w:pPr>
              <w:spacing w:before="120"/>
            </w:pPr>
          </w:p>
        </w:tc>
        <w:tc>
          <w:tcPr>
            <w:tcW w:w="8505" w:type="dxa"/>
            <w:tcMar>
              <w:left w:w="105" w:type="dxa"/>
              <w:right w:w="105" w:type="dxa"/>
            </w:tcMar>
          </w:tcPr>
          <w:p w14:paraId="1C88048B" w14:textId="56B68C9F" w:rsidR="6A6EB1FA" w:rsidRDefault="6A6EB1FA" w:rsidP="004213AC">
            <w:pPr>
              <w:spacing w:before="120"/>
              <w:rPr>
                <w:rFonts w:ascii="Arial" w:eastAsia="Arial" w:hAnsi="Arial" w:cs="Arial"/>
                <w:color w:val="000000" w:themeColor="text1"/>
                <w:sz w:val="18"/>
                <w:szCs w:val="18"/>
              </w:rPr>
            </w:pPr>
          </w:p>
        </w:tc>
      </w:tr>
      <w:tr w:rsidR="6A6EB1FA" w14:paraId="6CF4156C" w14:textId="77777777" w:rsidTr="6A6EB1FA">
        <w:trPr>
          <w:trHeight w:val="840"/>
        </w:trPr>
        <w:tc>
          <w:tcPr>
            <w:tcW w:w="600" w:type="dxa"/>
            <w:vMerge w:val="restart"/>
            <w:tcMar>
              <w:left w:w="105" w:type="dxa"/>
              <w:right w:w="105" w:type="dxa"/>
            </w:tcMar>
          </w:tcPr>
          <w:p w14:paraId="6BF11DE2" w14:textId="29547EEE"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8. </w:t>
            </w:r>
          </w:p>
        </w:tc>
        <w:tc>
          <w:tcPr>
            <w:tcW w:w="8505" w:type="dxa"/>
            <w:tcMar>
              <w:left w:w="105" w:type="dxa"/>
              <w:right w:w="105" w:type="dxa"/>
            </w:tcMar>
          </w:tcPr>
          <w:p w14:paraId="7D318888" w14:textId="2E408934"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Are the University assessment regulations appropriate and coherent for ensuring fair and consistent application?</w:t>
            </w:r>
          </w:p>
        </w:tc>
      </w:tr>
      <w:tr w:rsidR="6A6EB1FA" w14:paraId="12A7B15B" w14:textId="77777777" w:rsidTr="00EB61C9">
        <w:trPr>
          <w:trHeight w:val="986"/>
        </w:trPr>
        <w:tc>
          <w:tcPr>
            <w:tcW w:w="600" w:type="dxa"/>
            <w:vMerge/>
            <w:vAlign w:val="center"/>
          </w:tcPr>
          <w:p w14:paraId="475C00C0" w14:textId="77777777" w:rsidR="00C05E67" w:rsidRDefault="00C05E67" w:rsidP="004213AC">
            <w:pPr>
              <w:spacing w:before="120"/>
            </w:pPr>
          </w:p>
        </w:tc>
        <w:tc>
          <w:tcPr>
            <w:tcW w:w="8505" w:type="dxa"/>
            <w:tcMar>
              <w:left w:w="105" w:type="dxa"/>
              <w:right w:w="105" w:type="dxa"/>
            </w:tcMar>
          </w:tcPr>
          <w:p w14:paraId="600EC4B5" w14:textId="3706FFF2" w:rsidR="6A6EB1FA" w:rsidRDefault="6A6EB1FA" w:rsidP="004213AC">
            <w:pPr>
              <w:spacing w:before="120"/>
              <w:rPr>
                <w:rFonts w:ascii="Arial" w:eastAsia="Arial" w:hAnsi="Arial" w:cs="Arial"/>
                <w:color w:val="000000" w:themeColor="text1"/>
                <w:szCs w:val="22"/>
              </w:rPr>
            </w:pPr>
          </w:p>
        </w:tc>
      </w:tr>
      <w:tr w:rsidR="6A6EB1FA" w14:paraId="5E5CDB3B" w14:textId="77777777" w:rsidTr="00FC0954">
        <w:trPr>
          <w:trHeight w:val="965"/>
        </w:trPr>
        <w:tc>
          <w:tcPr>
            <w:tcW w:w="600" w:type="dxa"/>
            <w:vMerge w:val="restart"/>
            <w:tcMar>
              <w:left w:w="105" w:type="dxa"/>
              <w:right w:w="105" w:type="dxa"/>
            </w:tcMar>
          </w:tcPr>
          <w:p w14:paraId="1E046103" w14:textId="3B280B81"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9. </w:t>
            </w:r>
          </w:p>
        </w:tc>
        <w:tc>
          <w:tcPr>
            <w:tcW w:w="8505" w:type="dxa"/>
            <w:tcMar>
              <w:left w:w="105" w:type="dxa"/>
              <w:right w:w="105" w:type="dxa"/>
            </w:tcMar>
          </w:tcPr>
          <w:p w14:paraId="7722B7FF" w14:textId="0B020975"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Were you satisfied with the rigour of the overall Progression and Award Board and does it compare favourably with other institutions with which you are familiar?</w:t>
            </w:r>
          </w:p>
        </w:tc>
      </w:tr>
      <w:tr w:rsidR="6A6EB1FA" w14:paraId="41C0FEEA" w14:textId="77777777" w:rsidTr="00E559A9">
        <w:trPr>
          <w:trHeight w:val="1068"/>
        </w:trPr>
        <w:tc>
          <w:tcPr>
            <w:tcW w:w="600" w:type="dxa"/>
            <w:vMerge/>
            <w:tcMar>
              <w:left w:w="105" w:type="dxa"/>
              <w:right w:w="105" w:type="dxa"/>
            </w:tcMar>
          </w:tcPr>
          <w:p w14:paraId="48F822C2" w14:textId="77777777" w:rsidR="00C05E67" w:rsidRDefault="00C05E67" w:rsidP="004213AC">
            <w:pPr>
              <w:spacing w:before="120"/>
            </w:pPr>
          </w:p>
        </w:tc>
        <w:tc>
          <w:tcPr>
            <w:tcW w:w="8505" w:type="dxa"/>
            <w:tcMar>
              <w:left w:w="105" w:type="dxa"/>
              <w:right w:w="105" w:type="dxa"/>
            </w:tcMar>
          </w:tcPr>
          <w:p w14:paraId="7373D2B9" w14:textId="2192CA5D" w:rsidR="6A6EB1FA" w:rsidRDefault="6A6EB1FA" w:rsidP="004213AC">
            <w:pPr>
              <w:spacing w:before="120"/>
              <w:rPr>
                <w:rFonts w:ascii="Arial" w:eastAsia="Arial" w:hAnsi="Arial" w:cs="Arial"/>
                <w:color w:val="000000" w:themeColor="text1"/>
                <w:szCs w:val="22"/>
              </w:rPr>
            </w:pPr>
          </w:p>
        </w:tc>
      </w:tr>
      <w:tr w:rsidR="6A6EB1FA" w14:paraId="02349877" w14:textId="77777777" w:rsidTr="00E559A9">
        <w:trPr>
          <w:trHeight w:val="842"/>
        </w:trPr>
        <w:tc>
          <w:tcPr>
            <w:tcW w:w="600" w:type="dxa"/>
            <w:vMerge w:val="restart"/>
            <w:tcMar>
              <w:left w:w="105" w:type="dxa"/>
              <w:right w:w="105" w:type="dxa"/>
            </w:tcMar>
          </w:tcPr>
          <w:p w14:paraId="197AD4ED" w14:textId="21A32C35"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10</w:t>
            </w:r>
          </w:p>
        </w:tc>
        <w:tc>
          <w:tcPr>
            <w:tcW w:w="8505" w:type="dxa"/>
            <w:tcMar>
              <w:left w:w="105" w:type="dxa"/>
              <w:right w:w="105" w:type="dxa"/>
            </w:tcMar>
          </w:tcPr>
          <w:p w14:paraId="1CD4999C" w14:textId="359A8A09"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Are you satisfied that threshold standards are being maintained and that the standards set for the award are appropriate for the level of the qualification?</w:t>
            </w:r>
          </w:p>
        </w:tc>
      </w:tr>
      <w:tr w:rsidR="6A6EB1FA" w14:paraId="372692EA" w14:textId="77777777" w:rsidTr="000D0167">
        <w:trPr>
          <w:trHeight w:val="1198"/>
        </w:trPr>
        <w:tc>
          <w:tcPr>
            <w:tcW w:w="600" w:type="dxa"/>
            <w:vMerge/>
            <w:tcMar>
              <w:left w:w="105" w:type="dxa"/>
              <w:right w:w="105" w:type="dxa"/>
            </w:tcMar>
          </w:tcPr>
          <w:p w14:paraId="267AA42D" w14:textId="77777777" w:rsidR="00C05E67" w:rsidRDefault="00C05E67" w:rsidP="004213AC">
            <w:pPr>
              <w:spacing w:before="120"/>
            </w:pPr>
          </w:p>
        </w:tc>
        <w:tc>
          <w:tcPr>
            <w:tcW w:w="8505" w:type="dxa"/>
            <w:tcMar>
              <w:left w:w="105" w:type="dxa"/>
              <w:right w:w="105" w:type="dxa"/>
            </w:tcMar>
          </w:tcPr>
          <w:p w14:paraId="08DA6B64" w14:textId="03EF33CC" w:rsidR="6A6EB1FA" w:rsidRDefault="6A6EB1FA" w:rsidP="004213AC">
            <w:pPr>
              <w:spacing w:before="120"/>
              <w:rPr>
                <w:rFonts w:ascii="Arial" w:eastAsia="Arial" w:hAnsi="Arial" w:cs="Arial"/>
                <w:color w:val="000000" w:themeColor="text1"/>
                <w:szCs w:val="22"/>
              </w:rPr>
            </w:pPr>
          </w:p>
        </w:tc>
      </w:tr>
      <w:tr w:rsidR="6A6EB1FA" w14:paraId="0E48E619" w14:textId="77777777" w:rsidTr="00E559A9">
        <w:trPr>
          <w:trHeight w:val="737"/>
        </w:trPr>
        <w:tc>
          <w:tcPr>
            <w:tcW w:w="600" w:type="dxa"/>
            <w:vMerge w:val="restart"/>
            <w:tcMar>
              <w:left w:w="105" w:type="dxa"/>
              <w:right w:w="105" w:type="dxa"/>
            </w:tcMar>
          </w:tcPr>
          <w:p w14:paraId="04F64A81" w14:textId="02BF14FF" w:rsidR="63EFF013" w:rsidRDefault="63EFF01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11.</w:t>
            </w:r>
          </w:p>
        </w:tc>
        <w:tc>
          <w:tcPr>
            <w:tcW w:w="8505" w:type="dxa"/>
            <w:tcMar>
              <w:left w:w="105" w:type="dxa"/>
              <w:right w:w="105" w:type="dxa"/>
            </w:tcMar>
          </w:tcPr>
          <w:p w14:paraId="0DF546E2" w14:textId="21CFB8E5" w:rsidR="63EFF013" w:rsidRDefault="63EFF013" w:rsidP="004213AC">
            <w:pPr>
              <w:spacing w:before="120"/>
              <w:rPr>
                <w:rFonts w:ascii="Arial" w:eastAsia="Arial" w:hAnsi="Arial" w:cs="Arial"/>
                <w:b/>
                <w:bCs/>
                <w:lang w:eastAsia="zh-CN"/>
              </w:rPr>
            </w:pPr>
            <w:r w:rsidRPr="6A6EB1FA">
              <w:rPr>
                <w:rFonts w:ascii="Arial" w:eastAsia="Arial" w:hAnsi="Arial" w:cs="Arial"/>
                <w:b/>
                <w:bCs/>
                <w:lang w:eastAsia="zh-CN"/>
              </w:rPr>
              <w:t>Where applicable, did you identify any issues relating to the</w:t>
            </w:r>
            <w:r w:rsidRPr="6A6EB1FA">
              <w:rPr>
                <w:rFonts w:ascii="Arial" w:eastAsia="Arial" w:hAnsi="Arial" w:cs="Arial"/>
              </w:rPr>
              <w:t xml:space="preserve"> </w:t>
            </w:r>
            <w:r w:rsidRPr="6A6EB1FA">
              <w:rPr>
                <w:rFonts w:ascii="Arial" w:eastAsia="Arial" w:hAnsi="Arial" w:cs="Arial"/>
                <w:b/>
                <w:bCs/>
                <w:lang w:eastAsia="zh-CN"/>
              </w:rPr>
              <w:t>requirements of relevant professional, statutory or regulatory bodies?</w:t>
            </w:r>
          </w:p>
        </w:tc>
      </w:tr>
      <w:tr w:rsidR="6A6EB1FA" w14:paraId="4C617D63" w14:textId="77777777" w:rsidTr="000D0167">
        <w:trPr>
          <w:trHeight w:val="1070"/>
        </w:trPr>
        <w:tc>
          <w:tcPr>
            <w:tcW w:w="600" w:type="dxa"/>
            <w:vMerge/>
            <w:tcMar>
              <w:left w:w="105" w:type="dxa"/>
              <w:right w:w="105" w:type="dxa"/>
            </w:tcMar>
          </w:tcPr>
          <w:p w14:paraId="67D21868" w14:textId="77777777" w:rsidR="00C05E67" w:rsidRDefault="00C05E67" w:rsidP="004213AC">
            <w:pPr>
              <w:spacing w:before="120"/>
            </w:pPr>
          </w:p>
        </w:tc>
        <w:tc>
          <w:tcPr>
            <w:tcW w:w="8505" w:type="dxa"/>
            <w:tcMar>
              <w:left w:w="105" w:type="dxa"/>
              <w:right w:w="105" w:type="dxa"/>
            </w:tcMar>
          </w:tcPr>
          <w:p w14:paraId="2C4F93BD" w14:textId="55AD6BE2" w:rsidR="6A6EB1FA" w:rsidRDefault="6A6EB1FA" w:rsidP="004213AC">
            <w:pPr>
              <w:spacing w:before="120"/>
              <w:rPr>
                <w:rFonts w:ascii="Arial" w:eastAsia="Arial" w:hAnsi="Arial" w:cs="Arial"/>
                <w:color w:val="000000" w:themeColor="text1"/>
                <w:szCs w:val="22"/>
              </w:rPr>
            </w:pPr>
          </w:p>
        </w:tc>
      </w:tr>
    </w:tbl>
    <w:p w14:paraId="6B37EFC4" w14:textId="1D815A62" w:rsidR="6A6EB1FA" w:rsidRDefault="6A6EB1FA" w:rsidP="004213AC">
      <w:pPr>
        <w:rPr>
          <w:rFonts w:ascii="Arial" w:eastAsia="Arial" w:hAnsi="Arial" w:cs="Arial"/>
          <w:lang w:eastAsia="zh-CN"/>
        </w:rPr>
      </w:pPr>
    </w:p>
    <w:p w14:paraId="1F0DD3C2" w14:textId="77777777" w:rsidR="000D0167" w:rsidRDefault="000D0167" w:rsidP="004213AC">
      <w:pPr>
        <w:rPr>
          <w:rFonts w:ascii="Arial" w:eastAsia="Arial" w:hAnsi="Arial" w:cs="Arial"/>
          <w:lang w:eastAsia="zh-CN"/>
        </w:rPr>
      </w:pPr>
    </w:p>
    <w:p w14:paraId="1FDE2554" w14:textId="578F2843" w:rsidR="6A6EB1FA" w:rsidRDefault="6A6EB1FA" w:rsidP="004213AC">
      <w:pPr>
        <w:ind w:left="426" w:hanging="426"/>
        <w:rPr>
          <w:rFonts w:ascii="Arial" w:eastAsia="Arial" w:hAnsi="Arial" w:cs="Arial"/>
          <w:b/>
          <w:bCs/>
          <w:lang w:eastAsia="zh-CN"/>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
        <w:gridCol w:w="8505"/>
      </w:tblGrid>
      <w:tr w:rsidR="6A6EB1FA" w14:paraId="599532C8" w14:textId="77777777" w:rsidTr="00094AEE">
        <w:trPr>
          <w:trHeight w:val="584"/>
        </w:trPr>
        <w:tc>
          <w:tcPr>
            <w:tcW w:w="9105" w:type="dxa"/>
            <w:gridSpan w:val="2"/>
            <w:shd w:val="clear" w:color="auto" w:fill="F2F2F2" w:themeFill="background1" w:themeFillShade="F2"/>
            <w:tcMar>
              <w:left w:w="105" w:type="dxa"/>
              <w:right w:w="105" w:type="dxa"/>
            </w:tcMar>
          </w:tcPr>
          <w:p w14:paraId="024E5694" w14:textId="4F0CC001" w:rsidR="6A6EB1FA" w:rsidRDefault="6A6EB1FA" w:rsidP="004213AC">
            <w:pPr>
              <w:overflowPunct/>
              <w:autoSpaceDE/>
              <w:autoSpaceDN/>
              <w:adjustRightInd/>
              <w:spacing w:before="120"/>
              <w:textAlignment w:val="baseline"/>
              <w:rPr>
                <w:rFonts w:ascii="Arial" w:eastAsia="Arial" w:hAnsi="Arial" w:cs="Arial"/>
                <w:color w:val="000000" w:themeColor="text1"/>
                <w:sz w:val="36"/>
                <w:szCs w:val="36"/>
              </w:rPr>
            </w:pPr>
            <w:r w:rsidRPr="000366D4">
              <w:rPr>
                <w:rFonts w:ascii="Arial" w:hAnsi="Arial" w:cs="Arial"/>
                <w:b/>
                <w:bCs/>
                <w:sz w:val="24"/>
                <w:szCs w:val="24"/>
              </w:rPr>
              <w:t xml:space="preserve">Section </w:t>
            </w:r>
            <w:r w:rsidR="6BA4FF4F" w:rsidRPr="000366D4">
              <w:rPr>
                <w:rFonts w:ascii="Arial" w:hAnsi="Arial" w:cs="Arial"/>
                <w:b/>
                <w:bCs/>
                <w:sz w:val="24"/>
                <w:szCs w:val="24"/>
              </w:rPr>
              <w:t>3: Previous Annual Reports</w:t>
            </w:r>
            <w:r w:rsidR="6BA4FF4F" w:rsidRPr="6A6EB1FA">
              <w:rPr>
                <w:rFonts w:ascii="Arial" w:eastAsia="Arial" w:hAnsi="Arial" w:cs="Arial"/>
                <w:color w:val="000000" w:themeColor="text1"/>
                <w:sz w:val="36"/>
                <w:szCs w:val="36"/>
              </w:rPr>
              <w:t xml:space="preserve"> </w:t>
            </w:r>
          </w:p>
        </w:tc>
      </w:tr>
      <w:tr w:rsidR="6A6EB1FA" w14:paraId="0A4DEBAE" w14:textId="77777777" w:rsidTr="00094AEE">
        <w:trPr>
          <w:trHeight w:val="587"/>
        </w:trPr>
        <w:tc>
          <w:tcPr>
            <w:tcW w:w="600" w:type="dxa"/>
            <w:vMerge w:val="restart"/>
            <w:tcMar>
              <w:left w:w="105" w:type="dxa"/>
              <w:right w:w="105" w:type="dxa"/>
            </w:tcMar>
          </w:tcPr>
          <w:p w14:paraId="6001D2C8" w14:textId="63982100" w:rsidR="6BA4FF4F" w:rsidRDefault="6BA4FF4F"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12. </w:t>
            </w:r>
          </w:p>
        </w:tc>
        <w:tc>
          <w:tcPr>
            <w:tcW w:w="8505" w:type="dxa"/>
            <w:tcMar>
              <w:left w:w="105" w:type="dxa"/>
              <w:right w:w="105" w:type="dxa"/>
            </w:tcMar>
          </w:tcPr>
          <w:p w14:paraId="587C4778" w14:textId="2AA66465" w:rsidR="6BA4FF4F" w:rsidRDefault="6BA4FF4F" w:rsidP="004213AC">
            <w:pPr>
              <w:spacing w:before="120"/>
              <w:rPr>
                <w:rFonts w:ascii="Arial" w:eastAsia="Arial" w:hAnsi="Arial" w:cs="Arial"/>
                <w:b/>
                <w:bCs/>
                <w:lang w:eastAsia="zh-CN"/>
              </w:rPr>
            </w:pPr>
            <w:r w:rsidRPr="6A6EB1FA">
              <w:rPr>
                <w:rFonts w:ascii="Arial" w:eastAsia="Arial" w:hAnsi="Arial" w:cs="Arial"/>
                <w:b/>
                <w:bCs/>
                <w:lang w:eastAsia="zh-CN"/>
              </w:rPr>
              <w:t>Did you receive a satisfactory response to your previous annual report?</w:t>
            </w:r>
          </w:p>
        </w:tc>
      </w:tr>
      <w:tr w:rsidR="6A6EB1FA" w14:paraId="225E11A3" w14:textId="77777777" w:rsidTr="00EB61C9">
        <w:trPr>
          <w:trHeight w:val="970"/>
        </w:trPr>
        <w:tc>
          <w:tcPr>
            <w:tcW w:w="600" w:type="dxa"/>
            <w:vMerge/>
            <w:vAlign w:val="center"/>
          </w:tcPr>
          <w:p w14:paraId="13D9FC2F" w14:textId="77777777" w:rsidR="00C05E67" w:rsidRDefault="00C05E67" w:rsidP="004213AC">
            <w:pPr>
              <w:spacing w:before="120"/>
            </w:pPr>
          </w:p>
        </w:tc>
        <w:tc>
          <w:tcPr>
            <w:tcW w:w="8505" w:type="dxa"/>
            <w:tcMar>
              <w:left w:w="105" w:type="dxa"/>
              <w:right w:w="105" w:type="dxa"/>
            </w:tcMar>
          </w:tcPr>
          <w:p w14:paraId="43F29149" w14:textId="7E2213F6" w:rsidR="6A6EB1FA" w:rsidRDefault="6A6EB1FA" w:rsidP="004213AC">
            <w:pPr>
              <w:spacing w:before="120"/>
              <w:rPr>
                <w:rFonts w:ascii="Arial" w:eastAsia="Arial" w:hAnsi="Arial" w:cs="Arial"/>
                <w:color w:val="000000" w:themeColor="text1"/>
                <w:sz w:val="18"/>
                <w:szCs w:val="18"/>
              </w:rPr>
            </w:pPr>
          </w:p>
        </w:tc>
      </w:tr>
    </w:tbl>
    <w:p w14:paraId="29400D6B" w14:textId="44613D70" w:rsidR="6A6EB1FA" w:rsidRDefault="6A6EB1FA" w:rsidP="004213AC">
      <w:pPr>
        <w:ind w:left="426" w:hanging="426"/>
        <w:rPr>
          <w:rFonts w:ascii="Arial" w:eastAsia="Arial" w:hAnsi="Arial" w:cs="Arial"/>
          <w:b/>
          <w:bCs/>
          <w:lang w:eastAsia="zh-CN"/>
        </w:rPr>
      </w:pPr>
    </w:p>
    <w:p w14:paraId="24436FC2" w14:textId="77777777" w:rsidR="00825F08" w:rsidRPr="008304F0" w:rsidRDefault="00825F08" w:rsidP="004213AC">
      <w:pPr>
        <w:rPr>
          <w:rFonts w:ascii="Arial" w:eastAsia="Arial" w:hAnsi="Arial" w:cs="Arial"/>
          <w:b/>
          <w:bCs/>
          <w:lang w:eastAsia="zh-CN"/>
        </w:rPr>
      </w:pPr>
    </w:p>
    <w:p w14:paraId="7FE98886" w14:textId="6340BEB9" w:rsidR="00825F08" w:rsidRDefault="00825F08" w:rsidP="004213AC">
      <w:pPr>
        <w:ind w:left="426" w:hanging="426"/>
        <w:rPr>
          <w:rFonts w:ascii="Arial" w:eastAsia="Arial" w:hAnsi="Arial" w:cs="Arial"/>
          <w:b/>
          <w:bCs/>
          <w:lang w:eastAsia="zh-CN"/>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
        <w:gridCol w:w="8505"/>
      </w:tblGrid>
      <w:tr w:rsidR="6A6EB1FA" w14:paraId="5FBBE554" w14:textId="77777777" w:rsidTr="00094AEE">
        <w:trPr>
          <w:trHeight w:val="624"/>
        </w:trPr>
        <w:tc>
          <w:tcPr>
            <w:tcW w:w="9105" w:type="dxa"/>
            <w:gridSpan w:val="2"/>
            <w:shd w:val="clear" w:color="auto" w:fill="F2F2F2" w:themeFill="background1" w:themeFillShade="F2"/>
            <w:tcMar>
              <w:left w:w="105" w:type="dxa"/>
              <w:right w:w="105" w:type="dxa"/>
            </w:tcMar>
          </w:tcPr>
          <w:p w14:paraId="57DEA7B8" w14:textId="40DA1BC7" w:rsidR="55A92E94" w:rsidRDefault="55A92E94" w:rsidP="004213AC">
            <w:pPr>
              <w:overflowPunct/>
              <w:autoSpaceDE/>
              <w:autoSpaceDN/>
              <w:adjustRightInd/>
              <w:spacing w:before="120"/>
              <w:textAlignment w:val="baseline"/>
              <w:rPr>
                <w:rFonts w:ascii="Arial" w:eastAsia="Arial" w:hAnsi="Arial" w:cs="Arial"/>
                <w:color w:val="000000" w:themeColor="text1"/>
                <w:sz w:val="36"/>
                <w:szCs w:val="36"/>
              </w:rPr>
            </w:pPr>
            <w:r w:rsidRPr="000366D4">
              <w:rPr>
                <w:rFonts w:ascii="Arial" w:hAnsi="Arial" w:cs="Arial"/>
                <w:b/>
                <w:bCs/>
                <w:sz w:val="24"/>
                <w:szCs w:val="24"/>
              </w:rPr>
              <w:t>Section 4: Overview of Term in Office</w:t>
            </w:r>
            <w:r w:rsidRPr="6A6EB1FA">
              <w:rPr>
                <w:rFonts w:ascii="Arial" w:eastAsia="Arial" w:hAnsi="Arial" w:cs="Arial"/>
                <w:color w:val="000000" w:themeColor="text1"/>
                <w:sz w:val="36"/>
                <w:szCs w:val="36"/>
              </w:rPr>
              <w:t xml:space="preserve">  </w:t>
            </w:r>
          </w:p>
        </w:tc>
      </w:tr>
      <w:tr w:rsidR="6A6EB1FA" w14:paraId="489D891B" w14:textId="77777777" w:rsidTr="00CF6153">
        <w:trPr>
          <w:trHeight w:val="1274"/>
        </w:trPr>
        <w:tc>
          <w:tcPr>
            <w:tcW w:w="600" w:type="dxa"/>
            <w:vMerge w:val="restart"/>
            <w:tcMar>
              <w:left w:w="105" w:type="dxa"/>
              <w:right w:w="105" w:type="dxa"/>
            </w:tcMar>
          </w:tcPr>
          <w:p w14:paraId="62588A3D" w14:textId="0F4EEFCF" w:rsidR="51B1FFE3" w:rsidRDefault="51B1FFE3"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13. </w:t>
            </w:r>
          </w:p>
        </w:tc>
        <w:tc>
          <w:tcPr>
            <w:tcW w:w="8505" w:type="dxa"/>
            <w:tcMar>
              <w:left w:w="105" w:type="dxa"/>
              <w:right w:w="105" w:type="dxa"/>
            </w:tcMar>
          </w:tcPr>
          <w:p w14:paraId="33152BF0" w14:textId="182EED50" w:rsidR="51B1FFE3" w:rsidRDefault="51B1FFE3" w:rsidP="004213AC">
            <w:pPr>
              <w:spacing w:before="120"/>
              <w:rPr>
                <w:rFonts w:ascii="Arial" w:eastAsia="Arial" w:hAnsi="Arial" w:cs="Arial"/>
                <w:b/>
                <w:bCs/>
                <w:lang w:eastAsia="zh-CN"/>
              </w:rPr>
            </w:pPr>
            <w:r w:rsidRPr="6A6EB1FA">
              <w:rPr>
                <w:rFonts w:ascii="Arial" w:eastAsia="Arial" w:hAnsi="Arial" w:cs="Arial"/>
                <w:b/>
                <w:bCs/>
                <w:lang w:eastAsia="zh-CN"/>
              </w:rPr>
              <w:t>If this is your final year as an External Examiner for the University, please provide an overview of your term of office which will serve to inform the incoming Progression and Award External Examiner and assist the University in improving its practice.</w:t>
            </w:r>
          </w:p>
        </w:tc>
      </w:tr>
      <w:tr w:rsidR="6A6EB1FA" w14:paraId="42CA2DAF" w14:textId="77777777" w:rsidTr="00CF6153">
        <w:trPr>
          <w:trHeight w:val="1561"/>
        </w:trPr>
        <w:tc>
          <w:tcPr>
            <w:tcW w:w="600" w:type="dxa"/>
            <w:vMerge/>
            <w:vAlign w:val="center"/>
          </w:tcPr>
          <w:p w14:paraId="48EECBDE" w14:textId="77777777" w:rsidR="00C05E67" w:rsidRDefault="00C05E67" w:rsidP="004213AC">
            <w:pPr>
              <w:spacing w:before="120"/>
            </w:pPr>
          </w:p>
        </w:tc>
        <w:tc>
          <w:tcPr>
            <w:tcW w:w="8505" w:type="dxa"/>
            <w:tcMar>
              <w:left w:w="105" w:type="dxa"/>
              <w:right w:w="105" w:type="dxa"/>
            </w:tcMar>
          </w:tcPr>
          <w:p w14:paraId="1092296E" w14:textId="0374FFCC" w:rsidR="6A6EB1FA" w:rsidRDefault="6A6EB1FA" w:rsidP="004213AC">
            <w:pPr>
              <w:spacing w:before="120"/>
              <w:rPr>
                <w:rFonts w:ascii="Arial" w:eastAsia="Arial" w:hAnsi="Arial" w:cs="Arial"/>
                <w:color w:val="000000" w:themeColor="text1"/>
                <w:sz w:val="18"/>
                <w:szCs w:val="18"/>
              </w:rPr>
            </w:pPr>
          </w:p>
        </w:tc>
      </w:tr>
    </w:tbl>
    <w:p w14:paraId="18EE793B" w14:textId="0E2C13DC" w:rsidR="00825F08" w:rsidRPr="00C73041" w:rsidRDefault="00825F08" w:rsidP="004213AC">
      <w:pPr>
        <w:ind w:left="426" w:hanging="426"/>
        <w:rPr>
          <w:rFonts w:ascii="Arial" w:eastAsia="Arial" w:hAnsi="Arial" w:cs="Arial"/>
          <w:b/>
          <w:bCs/>
          <w:lang w:eastAsia="zh-CN"/>
        </w:rPr>
      </w:pPr>
    </w:p>
    <w:p w14:paraId="3C9DA019" w14:textId="714A8E2F" w:rsidR="6A6EB1FA" w:rsidRDefault="6A6EB1FA" w:rsidP="004213AC">
      <w:pPr>
        <w:rPr>
          <w:rFonts w:ascii="Arial" w:eastAsia="Arial" w:hAnsi="Arial" w:cs="Arial"/>
          <w:b/>
          <w:bCs/>
          <w:lang w:eastAsia="zh-CN"/>
        </w:rPr>
      </w:pPr>
    </w:p>
    <w:p w14:paraId="6D73B45A" w14:textId="375F9EDB" w:rsidR="6A6EB1FA" w:rsidRDefault="6A6EB1FA" w:rsidP="004213AC">
      <w:pPr>
        <w:ind w:left="426" w:hanging="426"/>
        <w:rPr>
          <w:rFonts w:ascii="Arial" w:eastAsia="Arial" w:hAnsi="Arial" w:cs="Arial"/>
          <w:b/>
          <w:bCs/>
          <w:lang w:eastAsia="zh-CN"/>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00"/>
        <w:gridCol w:w="8505"/>
      </w:tblGrid>
      <w:tr w:rsidR="6A6EB1FA" w14:paraId="653CD66D" w14:textId="77777777" w:rsidTr="00094AEE">
        <w:trPr>
          <w:trHeight w:val="548"/>
        </w:trPr>
        <w:tc>
          <w:tcPr>
            <w:tcW w:w="9105" w:type="dxa"/>
            <w:gridSpan w:val="2"/>
            <w:shd w:val="clear" w:color="auto" w:fill="F2F2F2" w:themeFill="background1" w:themeFillShade="F2"/>
            <w:tcMar>
              <w:left w:w="105" w:type="dxa"/>
              <w:right w:w="105" w:type="dxa"/>
            </w:tcMar>
          </w:tcPr>
          <w:p w14:paraId="12315E3A" w14:textId="27ACA4C0" w:rsidR="6A6EB1FA" w:rsidRDefault="6A6EB1FA" w:rsidP="004213AC">
            <w:pPr>
              <w:overflowPunct/>
              <w:autoSpaceDE/>
              <w:autoSpaceDN/>
              <w:adjustRightInd/>
              <w:spacing w:before="120"/>
              <w:textAlignment w:val="baseline"/>
              <w:rPr>
                <w:rFonts w:ascii="Arial" w:eastAsia="Arial" w:hAnsi="Arial" w:cs="Arial"/>
                <w:color w:val="000000" w:themeColor="text1"/>
                <w:sz w:val="36"/>
                <w:szCs w:val="36"/>
              </w:rPr>
            </w:pPr>
            <w:r w:rsidRPr="000366D4">
              <w:rPr>
                <w:rFonts w:ascii="Arial" w:hAnsi="Arial" w:cs="Arial"/>
                <w:b/>
                <w:bCs/>
                <w:sz w:val="24"/>
                <w:szCs w:val="24"/>
              </w:rPr>
              <w:t>Section 5: Additional Comments</w:t>
            </w:r>
            <w:r w:rsidRPr="6A6EB1FA">
              <w:rPr>
                <w:rFonts w:ascii="Arial" w:eastAsia="Arial" w:hAnsi="Arial" w:cs="Arial"/>
                <w:color w:val="000000" w:themeColor="text1"/>
                <w:sz w:val="36"/>
                <w:szCs w:val="36"/>
              </w:rPr>
              <w:t xml:space="preserve"> </w:t>
            </w:r>
          </w:p>
        </w:tc>
      </w:tr>
      <w:tr w:rsidR="6A6EB1FA" w14:paraId="47A282EF" w14:textId="77777777" w:rsidTr="6A6EB1FA">
        <w:trPr>
          <w:trHeight w:val="840"/>
        </w:trPr>
        <w:tc>
          <w:tcPr>
            <w:tcW w:w="600" w:type="dxa"/>
            <w:vMerge w:val="restart"/>
            <w:tcMar>
              <w:left w:w="105" w:type="dxa"/>
              <w:right w:w="105" w:type="dxa"/>
            </w:tcMar>
          </w:tcPr>
          <w:p w14:paraId="21708330" w14:textId="40A9BFC4" w:rsidR="6A6EB1FA" w:rsidRDefault="6A6EB1FA" w:rsidP="004213AC">
            <w:pPr>
              <w:spacing w:before="120"/>
              <w:rPr>
                <w:rFonts w:ascii="Arial" w:eastAsia="Arial" w:hAnsi="Arial" w:cs="Arial"/>
                <w:color w:val="000000" w:themeColor="text1"/>
                <w:sz w:val="24"/>
                <w:szCs w:val="24"/>
              </w:rPr>
            </w:pPr>
            <w:r w:rsidRPr="6A6EB1FA">
              <w:rPr>
                <w:rFonts w:ascii="Arial" w:eastAsia="Arial" w:hAnsi="Arial" w:cs="Arial"/>
                <w:color w:val="000000" w:themeColor="text1"/>
                <w:sz w:val="24"/>
                <w:szCs w:val="24"/>
              </w:rPr>
              <w:t xml:space="preserve">14. </w:t>
            </w:r>
          </w:p>
        </w:tc>
        <w:tc>
          <w:tcPr>
            <w:tcW w:w="8505" w:type="dxa"/>
            <w:tcMar>
              <w:left w:w="105" w:type="dxa"/>
              <w:right w:w="105" w:type="dxa"/>
            </w:tcMar>
          </w:tcPr>
          <w:p w14:paraId="605E7ACA" w14:textId="2F28A0FA" w:rsidR="6A6EB1FA" w:rsidRPr="00CF6153" w:rsidRDefault="6A6EB1FA" w:rsidP="00CF6153">
            <w:pPr>
              <w:spacing w:before="120"/>
              <w:rPr>
                <w:rFonts w:ascii="Arial" w:eastAsia="Arial" w:hAnsi="Arial" w:cs="Arial"/>
                <w:lang w:eastAsia="zh-CN"/>
              </w:rPr>
            </w:pPr>
            <w:r w:rsidRPr="6A6EB1FA">
              <w:rPr>
                <w:rFonts w:ascii="Arial" w:eastAsia="Arial" w:hAnsi="Arial" w:cs="Arial"/>
                <w:b/>
                <w:bCs/>
                <w:lang w:eastAsia="zh-CN"/>
              </w:rPr>
              <w:t>Please use this section to make any comments you wish to make about your experience as an External Examiner with Canterbury Christ Church University.</w:t>
            </w:r>
          </w:p>
        </w:tc>
      </w:tr>
      <w:tr w:rsidR="6A6EB1FA" w14:paraId="6AEAF1AD" w14:textId="77777777" w:rsidTr="004F454D">
        <w:trPr>
          <w:trHeight w:val="1621"/>
        </w:trPr>
        <w:tc>
          <w:tcPr>
            <w:tcW w:w="600" w:type="dxa"/>
            <w:vMerge/>
            <w:vAlign w:val="center"/>
          </w:tcPr>
          <w:p w14:paraId="7FFD91E2" w14:textId="77777777" w:rsidR="00C05E67" w:rsidRDefault="00C05E67" w:rsidP="004213AC">
            <w:pPr>
              <w:spacing w:before="120"/>
            </w:pPr>
          </w:p>
        </w:tc>
        <w:tc>
          <w:tcPr>
            <w:tcW w:w="8505" w:type="dxa"/>
            <w:tcMar>
              <w:left w:w="105" w:type="dxa"/>
              <w:right w:w="105" w:type="dxa"/>
            </w:tcMar>
          </w:tcPr>
          <w:p w14:paraId="52C896CE" w14:textId="7E2213F6" w:rsidR="6A6EB1FA" w:rsidRDefault="6A6EB1FA" w:rsidP="004213AC">
            <w:pPr>
              <w:spacing w:before="120"/>
              <w:rPr>
                <w:rFonts w:ascii="Arial" w:eastAsia="Arial" w:hAnsi="Arial" w:cs="Arial"/>
                <w:color w:val="000000" w:themeColor="text1"/>
                <w:sz w:val="18"/>
                <w:szCs w:val="18"/>
              </w:rPr>
            </w:pPr>
          </w:p>
        </w:tc>
      </w:tr>
    </w:tbl>
    <w:p w14:paraId="00E6A4B7" w14:textId="41244F80" w:rsidR="6A6EB1FA" w:rsidRDefault="6A6EB1FA" w:rsidP="004213AC">
      <w:pPr>
        <w:ind w:left="426" w:hanging="426"/>
        <w:rPr>
          <w:rFonts w:ascii="Arial" w:eastAsia="Arial" w:hAnsi="Arial" w:cs="Arial"/>
          <w:b/>
          <w:bCs/>
          <w:lang w:eastAsia="zh-CN"/>
        </w:rPr>
      </w:pPr>
    </w:p>
    <w:p w14:paraId="7E8D1D5D" w14:textId="77777777" w:rsidR="000D0167" w:rsidRDefault="000D0167" w:rsidP="004213AC">
      <w:pPr>
        <w:ind w:left="426" w:hanging="426"/>
        <w:rPr>
          <w:rFonts w:ascii="Arial" w:eastAsia="Arial" w:hAnsi="Arial" w:cs="Arial"/>
          <w:b/>
          <w:bCs/>
          <w:lang w:eastAsia="zh-CN"/>
        </w:rPr>
      </w:pPr>
    </w:p>
    <w:p w14:paraId="47861FF9" w14:textId="5F66BBAA" w:rsidR="31238FDC" w:rsidRDefault="31238FDC" w:rsidP="004213AC">
      <w:pPr>
        <w:ind w:left="426" w:hanging="426"/>
        <w:rPr>
          <w:rFonts w:ascii="Arial" w:eastAsia="Arial" w:hAnsi="Arial" w:cs="Arial"/>
          <w:b/>
          <w:bCs/>
          <w:lang w:eastAsia="zh-CN"/>
        </w:rPr>
      </w:pPr>
    </w:p>
    <w:p w14:paraId="08457EFD" w14:textId="7324559D" w:rsidR="4ABF9AC7" w:rsidRDefault="4ABF9AC7" w:rsidP="4ABF9AC7">
      <w:pPr>
        <w:ind w:left="426" w:hanging="426"/>
        <w:rPr>
          <w:rFonts w:ascii="Arial" w:eastAsia="Arial" w:hAnsi="Arial" w:cs="Arial"/>
          <w:b/>
          <w:bCs/>
          <w:lang w:eastAsia="zh-CN"/>
        </w:rPr>
      </w:pPr>
    </w:p>
    <w:p w14:paraId="34CD3817" w14:textId="06046EED" w:rsidR="310DA178" w:rsidRDefault="310DA178" w:rsidP="004213AC">
      <w:pPr>
        <w:rPr>
          <w:rFonts w:ascii="Arial" w:eastAsia="Arial" w:hAnsi="Arial" w:cs="Arial"/>
          <w:color w:val="000000" w:themeColor="text1"/>
          <w:sz w:val="32"/>
          <w:szCs w:val="32"/>
        </w:rPr>
      </w:pPr>
      <w:r w:rsidRPr="31238FDC">
        <w:rPr>
          <w:rFonts w:ascii="Arial" w:eastAsia="Arial" w:hAnsi="Arial" w:cs="Arial"/>
          <w:color w:val="000000" w:themeColor="text1"/>
          <w:sz w:val="32"/>
          <w:szCs w:val="32"/>
        </w:rPr>
        <w:lastRenderedPageBreak/>
        <w:t xml:space="preserve">How to Submit Your Annual Report </w:t>
      </w:r>
    </w:p>
    <w:p w14:paraId="5D15FBA1" w14:textId="6A488332" w:rsidR="31238FDC" w:rsidRDefault="31238FDC" w:rsidP="004213AC">
      <w:pPr>
        <w:rPr>
          <w:rFonts w:ascii="Arial" w:eastAsia="Arial" w:hAnsi="Arial" w:cs="Arial"/>
          <w:color w:val="000000" w:themeColor="text1"/>
          <w:szCs w:val="22"/>
        </w:rPr>
      </w:pPr>
    </w:p>
    <w:p w14:paraId="4A623C78" w14:textId="4F01DA6C" w:rsidR="310DA178" w:rsidRDefault="310DA178" w:rsidP="004213AC">
      <w:pPr>
        <w:rPr>
          <w:rFonts w:ascii="Arial" w:eastAsia="Arial" w:hAnsi="Arial" w:cs="Arial"/>
          <w:color w:val="000000" w:themeColor="text1"/>
          <w:szCs w:val="22"/>
        </w:rPr>
      </w:pPr>
      <w:r w:rsidRPr="31238FDC">
        <w:rPr>
          <w:rFonts w:ascii="Arial" w:eastAsia="Arial" w:hAnsi="Arial" w:cs="Arial"/>
          <w:color w:val="000000" w:themeColor="text1"/>
          <w:szCs w:val="22"/>
        </w:rPr>
        <w:t xml:space="preserve">Once you have completed your report, please upload your report to the External Examiner Annual Report Submission Portal (SharePoint) by following the instructions below. </w:t>
      </w:r>
    </w:p>
    <w:p w14:paraId="027D229F" w14:textId="2AD65AEC" w:rsidR="31238FDC" w:rsidRDefault="31238FDC" w:rsidP="004213AC">
      <w:pPr>
        <w:rPr>
          <w:rFonts w:ascii="Arial" w:eastAsia="Arial" w:hAnsi="Arial" w:cs="Arial"/>
          <w:color w:val="000000" w:themeColor="text1"/>
          <w:szCs w:val="22"/>
        </w:rPr>
      </w:pPr>
    </w:p>
    <w:p w14:paraId="6029678C" w14:textId="7DFA20D9" w:rsidR="310DA178" w:rsidRPr="00D60906" w:rsidRDefault="198E1707" w:rsidP="004213AC">
      <w:pPr>
        <w:rPr>
          <w:rFonts w:ascii="Arial" w:eastAsia="Arial" w:hAnsi="Arial" w:cs="Arial"/>
          <w:color w:val="000000" w:themeColor="text1"/>
          <w:sz w:val="24"/>
          <w:szCs w:val="24"/>
        </w:rPr>
      </w:pPr>
      <w:r w:rsidRPr="4ABF9AC7">
        <w:rPr>
          <w:rFonts w:ascii="Arial" w:eastAsia="Arial" w:hAnsi="Arial" w:cs="Arial"/>
          <w:color w:val="000000" w:themeColor="text1"/>
          <w:sz w:val="24"/>
          <w:szCs w:val="24"/>
          <w:u w:val="single"/>
        </w:rPr>
        <w:t xml:space="preserve">Important Information for </w:t>
      </w:r>
      <w:r w:rsidR="310DA178" w:rsidRPr="00D60906">
        <w:rPr>
          <w:rFonts w:ascii="Arial" w:eastAsia="Arial" w:hAnsi="Arial" w:cs="Arial"/>
          <w:color w:val="000000" w:themeColor="text1"/>
          <w:sz w:val="24"/>
          <w:szCs w:val="24"/>
          <w:u w:val="single"/>
        </w:rPr>
        <w:t xml:space="preserve">Accessing the </w:t>
      </w:r>
      <w:r w:rsidR="00094AEE" w:rsidRPr="00D60906">
        <w:rPr>
          <w:rFonts w:ascii="Arial" w:eastAsia="Arial" w:hAnsi="Arial" w:cs="Arial"/>
          <w:color w:val="000000" w:themeColor="text1"/>
          <w:sz w:val="24"/>
          <w:szCs w:val="24"/>
          <w:u w:val="single"/>
        </w:rPr>
        <w:t>SharePoint</w:t>
      </w:r>
      <w:r w:rsidR="310DA178" w:rsidRPr="00D60906">
        <w:rPr>
          <w:rFonts w:ascii="Arial" w:eastAsia="Arial" w:hAnsi="Arial" w:cs="Arial"/>
          <w:color w:val="000000" w:themeColor="text1"/>
          <w:sz w:val="24"/>
          <w:szCs w:val="24"/>
          <w:u w:val="single"/>
        </w:rPr>
        <w:t xml:space="preserve"> link</w:t>
      </w:r>
    </w:p>
    <w:p w14:paraId="461A4604" w14:textId="0A9C8F3C" w:rsidR="310DA178" w:rsidRDefault="310DA178" w:rsidP="004213AC">
      <w:pPr>
        <w:rPr>
          <w:rFonts w:ascii="Arial" w:eastAsia="Arial" w:hAnsi="Arial" w:cs="Arial"/>
          <w:color w:val="000000" w:themeColor="text1"/>
          <w:szCs w:val="22"/>
        </w:rPr>
      </w:pPr>
      <w:r w:rsidRPr="31238FDC">
        <w:rPr>
          <w:rFonts w:ascii="Arial" w:eastAsia="Arial" w:hAnsi="Arial" w:cs="Arial"/>
          <w:color w:val="000000" w:themeColor="text1"/>
          <w:szCs w:val="22"/>
        </w:rPr>
        <w:t xml:space="preserve"> </w:t>
      </w:r>
    </w:p>
    <w:p w14:paraId="71103E34" w14:textId="4DAC9E3A" w:rsidR="000366D4" w:rsidRPr="000366D4" w:rsidRDefault="00D60906" w:rsidP="00760673">
      <w:pPr>
        <w:pStyle w:val="ListParagraph"/>
        <w:numPr>
          <w:ilvl w:val="0"/>
          <w:numId w:val="1"/>
        </w:numPr>
        <w:rPr>
          <w:rFonts w:ascii="Arial" w:eastAsia="Arial" w:hAnsi="Arial" w:cs="Arial"/>
          <w:color w:val="000000" w:themeColor="text1"/>
          <w:szCs w:val="22"/>
        </w:rPr>
      </w:pPr>
      <w:r w:rsidRPr="31238FDC">
        <w:rPr>
          <w:rFonts w:ascii="Arial" w:eastAsia="Arial" w:hAnsi="Arial" w:cs="Arial"/>
          <w:color w:val="000000" w:themeColor="text1"/>
          <w:szCs w:val="22"/>
        </w:rPr>
        <w:t>To</w:t>
      </w:r>
      <w:r w:rsidR="310DA178" w:rsidRPr="31238FDC">
        <w:rPr>
          <w:rFonts w:ascii="Arial" w:eastAsia="Arial" w:hAnsi="Arial" w:cs="Arial"/>
          <w:color w:val="000000" w:themeColor="text1"/>
          <w:szCs w:val="22"/>
        </w:rPr>
        <w:t xml:space="preserve"> access the link, </w:t>
      </w:r>
      <w:r w:rsidR="310DA178" w:rsidRPr="31238FDC">
        <w:rPr>
          <w:rFonts w:ascii="Arial" w:eastAsia="Arial" w:hAnsi="Arial" w:cs="Arial"/>
          <w:b/>
          <w:bCs/>
          <w:color w:val="000000" w:themeColor="text1"/>
          <w:szCs w:val="22"/>
        </w:rPr>
        <w:t xml:space="preserve">please ensure that you are logged in with the email address provided by Canterbury Christ Church University. </w:t>
      </w:r>
    </w:p>
    <w:p w14:paraId="310DE7A8" w14:textId="0776BBD3" w:rsidR="310DA178" w:rsidRPr="00D60906" w:rsidRDefault="310DA178" w:rsidP="00760673">
      <w:pPr>
        <w:pStyle w:val="ListParagraph"/>
        <w:numPr>
          <w:ilvl w:val="1"/>
          <w:numId w:val="1"/>
        </w:numPr>
        <w:rPr>
          <w:rFonts w:ascii="Arial" w:eastAsia="Arial" w:hAnsi="Arial" w:cs="Arial"/>
          <w:szCs w:val="22"/>
        </w:rPr>
      </w:pPr>
      <w:r w:rsidRPr="00D60906">
        <w:rPr>
          <w:rFonts w:ascii="Arial" w:eastAsia="Arial" w:hAnsi="Arial" w:cs="Arial"/>
          <w:szCs w:val="22"/>
        </w:rPr>
        <w:t xml:space="preserve">If you are already logged in to your own institution, you may encounter an error message. </w:t>
      </w:r>
    </w:p>
    <w:p w14:paraId="741ABE8C" w14:textId="24974423" w:rsidR="310DA178" w:rsidRDefault="310DA178" w:rsidP="004213AC">
      <w:pPr>
        <w:rPr>
          <w:rFonts w:ascii="Arial" w:eastAsia="Arial" w:hAnsi="Arial" w:cs="Arial"/>
          <w:color w:val="000000" w:themeColor="text1"/>
          <w:szCs w:val="22"/>
        </w:rPr>
      </w:pPr>
      <w:r w:rsidRPr="31238FDC">
        <w:rPr>
          <w:rFonts w:ascii="Arial" w:eastAsia="Arial" w:hAnsi="Arial" w:cs="Arial"/>
          <w:color w:val="000000" w:themeColor="text1"/>
          <w:szCs w:val="22"/>
        </w:rPr>
        <w:t xml:space="preserve"> </w:t>
      </w:r>
    </w:p>
    <w:p w14:paraId="55B1B2FA" w14:textId="3C079731" w:rsidR="310DA178" w:rsidRDefault="310DA178" w:rsidP="00760673">
      <w:pPr>
        <w:pStyle w:val="ListParagraph"/>
        <w:numPr>
          <w:ilvl w:val="0"/>
          <w:numId w:val="1"/>
        </w:numPr>
        <w:rPr>
          <w:rFonts w:ascii="Arial" w:eastAsia="Arial" w:hAnsi="Arial" w:cs="Arial"/>
          <w:color w:val="000000" w:themeColor="text1"/>
          <w:szCs w:val="22"/>
        </w:rPr>
      </w:pPr>
      <w:r w:rsidRPr="31238FDC">
        <w:rPr>
          <w:rFonts w:ascii="Arial" w:eastAsia="Arial" w:hAnsi="Arial" w:cs="Arial"/>
          <w:color w:val="000000" w:themeColor="text1"/>
          <w:szCs w:val="22"/>
        </w:rPr>
        <w:t>It is recommended that you copy the link and paste it into a private browser (</w:t>
      </w:r>
      <w:r w:rsidR="000366D4" w:rsidRPr="31238FDC">
        <w:rPr>
          <w:rFonts w:ascii="Arial" w:eastAsia="Arial" w:hAnsi="Arial" w:cs="Arial"/>
          <w:color w:val="000000" w:themeColor="text1"/>
          <w:szCs w:val="22"/>
        </w:rPr>
        <w:t>e.g.</w:t>
      </w:r>
      <w:r w:rsidRPr="31238FDC">
        <w:rPr>
          <w:rFonts w:ascii="Arial" w:eastAsia="Arial" w:hAnsi="Arial" w:cs="Arial"/>
          <w:color w:val="000000" w:themeColor="text1"/>
          <w:szCs w:val="22"/>
        </w:rPr>
        <w:t xml:space="preserve"> </w:t>
      </w:r>
      <w:r w:rsidR="00AF2E3F">
        <w:rPr>
          <w:rFonts w:ascii="Arial" w:eastAsia="Arial" w:hAnsi="Arial" w:cs="Arial"/>
          <w:color w:val="000000" w:themeColor="text1"/>
          <w:szCs w:val="22"/>
        </w:rPr>
        <w:t>I</w:t>
      </w:r>
      <w:r w:rsidRPr="31238FDC">
        <w:rPr>
          <w:rFonts w:ascii="Arial" w:eastAsia="Arial" w:hAnsi="Arial" w:cs="Arial"/>
          <w:color w:val="000000" w:themeColor="text1"/>
          <w:szCs w:val="22"/>
        </w:rPr>
        <w:t xml:space="preserve">ncognito in chrome). </w:t>
      </w:r>
    </w:p>
    <w:p w14:paraId="71AD9183" w14:textId="51C0AD18" w:rsidR="31238FDC" w:rsidRDefault="31238FDC" w:rsidP="004213AC">
      <w:pPr>
        <w:rPr>
          <w:rFonts w:ascii="Arial" w:eastAsia="Arial" w:hAnsi="Arial" w:cs="Arial"/>
          <w:color w:val="000000" w:themeColor="text1"/>
          <w:szCs w:val="22"/>
          <w:lang w:val="en-US"/>
        </w:rPr>
      </w:pPr>
    </w:p>
    <w:p w14:paraId="2609FC6C" w14:textId="3A1D3F39" w:rsidR="31238FDC" w:rsidRDefault="31238FDC" w:rsidP="004213AC">
      <w:pPr>
        <w:rPr>
          <w:rFonts w:ascii="Arial" w:eastAsia="Arial" w:hAnsi="Arial" w:cs="Arial"/>
          <w:color w:val="000000" w:themeColor="text1"/>
          <w:szCs w:val="22"/>
        </w:rPr>
      </w:pPr>
    </w:p>
    <w:p w14:paraId="1EF24889" w14:textId="306370AE" w:rsidR="31238FDC" w:rsidRDefault="31238FDC" w:rsidP="004213AC">
      <w:pPr>
        <w:rPr>
          <w:rFonts w:ascii="Arial" w:eastAsia="Arial" w:hAnsi="Arial" w:cs="Arial"/>
          <w:color w:val="000000" w:themeColor="text1"/>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7455"/>
      </w:tblGrid>
      <w:tr w:rsidR="31238FDC" w14:paraId="1B68AA39" w14:textId="77777777" w:rsidTr="00094AEE">
        <w:trPr>
          <w:trHeight w:val="405"/>
        </w:trPr>
        <w:tc>
          <w:tcPr>
            <w:tcW w:w="1545" w:type="dxa"/>
            <w:tcMar>
              <w:left w:w="105" w:type="dxa"/>
              <w:right w:w="105" w:type="dxa"/>
            </w:tcMar>
          </w:tcPr>
          <w:p w14:paraId="283D43FA" w14:textId="07AEDA42" w:rsidR="31238FDC" w:rsidRDefault="31238FDC" w:rsidP="004213AC">
            <w:pPr>
              <w:rPr>
                <w:rFonts w:ascii="Arial" w:eastAsia="Arial" w:hAnsi="Arial" w:cs="Arial"/>
                <w:szCs w:val="22"/>
              </w:rPr>
            </w:pPr>
            <w:r w:rsidRPr="31238FDC">
              <w:rPr>
                <w:rFonts w:ascii="Arial" w:eastAsia="Arial" w:hAnsi="Arial" w:cs="Arial"/>
                <w:b/>
                <w:bCs/>
                <w:szCs w:val="22"/>
              </w:rPr>
              <w:t>Step 1:</w:t>
            </w:r>
          </w:p>
        </w:tc>
        <w:tc>
          <w:tcPr>
            <w:tcW w:w="7455" w:type="dxa"/>
            <w:tcMar>
              <w:left w:w="105" w:type="dxa"/>
              <w:right w:w="105" w:type="dxa"/>
            </w:tcMar>
          </w:tcPr>
          <w:p w14:paraId="2CB9270D" w14:textId="3C84402A" w:rsidR="31238FDC" w:rsidRDefault="31238FDC" w:rsidP="004213AC">
            <w:pPr>
              <w:rPr>
                <w:rFonts w:ascii="Arial" w:eastAsia="Arial" w:hAnsi="Arial" w:cs="Arial"/>
                <w:szCs w:val="22"/>
              </w:rPr>
            </w:pPr>
            <w:r w:rsidRPr="31238FDC">
              <w:rPr>
                <w:rFonts w:ascii="Arial" w:eastAsia="Arial" w:hAnsi="Arial" w:cs="Arial"/>
                <w:szCs w:val="22"/>
              </w:rPr>
              <w:t>Save report onto your computer (recommend desktop for ease of access)</w:t>
            </w:r>
          </w:p>
        </w:tc>
      </w:tr>
      <w:tr w:rsidR="31238FDC" w14:paraId="73028C3A" w14:textId="77777777" w:rsidTr="00094AEE">
        <w:trPr>
          <w:trHeight w:val="557"/>
        </w:trPr>
        <w:tc>
          <w:tcPr>
            <w:tcW w:w="1545" w:type="dxa"/>
            <w:tcMar>
              <w:left w:w="105" w:type="dxa"/>
              <w:right w:w="105" w:type="dxa"/>
            </w:tcMar>
          </w:tcPr>
          <w:p w14:paraId="2C06C4A3" w14:textId="23B490CE" w:rsidR="31238FDC" w:rsidRDefault="31238FDC" w:rsidP="004213AC">
            <w:pPr>
              <w:rPr>
                <w:rFonts w:ascii="Arial" w:eastAsia="Arial" w:hAnsi="Arial" w:cs="Arial"/>
                <w:szCs w:val="22"/>
              </w:rPr>
            </w:pPr>
            <w:r w:rsidRPr="31238FDC">
              <w:rPr>
                <w:rFonts w:ascii="Arial" w:eastAsia="Arial" w:hAnsi="Arial" w:cs="Arial"/>
                <w:b/>
                <w:bCs/>
                <w:szCs w:val="22"/>
              </w:rPr>
              <w:t>Step 2:</w:t>
            </w:r>
          </w:p>
        </w:tc>
        <w:tc>
          <w:tcPr>
            <w:tcW w:w="7455" w:type="dxa"/>
            <w:tcMar>
              <w:left w:w="105" w:type="dxa"/>
              <w:right w:w="105" w:type="dxa"/>
            </w:tcMar>
          </w:tcPr>
          <w:p w14:paraId="28814EB9" w14:textId="6801E6D9" w:rsidR="31238FDC" w:rsidRDefault="31238FDC" w:rsidP="004213AC">
            <w:pPr>
              <w:ind w:right="-188"/>
              <w:rPr>
                <w:rFonts w:ascii="Arial" w:eastAsia="Arial" w:hAnsi="Arial" w:cs="Arial"/>
                <w:szCs w:val="22"/>
              </w:rPr>
            </w:pPr>
            <w:r w:rsidRPr="31238FDC">
              <w:rPr>
                <w:rFonts w:ascii="Arial" w:eastAsia="Arial" w:hAnsi="Arial" w:cs="Arial"/>
                <w:szCs w:val="22"/>
              </w:rPr>
              <w:t xml:space="preserve">Press Ctrl and click on the hyperlink, </w:t>
            </w:r>
            <w:hyperlink r:id="rId13">
              <w:r w:rsidRPr="31238FDC">
                <w:rPr>
                  <w:rStyle w:val="Hyperlink"/>
                  <w:rFonts w:ascii="Arial" w:eastAsia="Arial" w:hAnsi="Arial" w:cs="Arial"/>
                  <w:szCs w:val="22"/>
                </w:rPr>
                <w:t>Annual Report Submission Portal</w:t>
              </w:r>
            </w:hyperlink>
            <w:r w:rsidRPr="31238FDC">
              <w:rPr>
                <w:rFonts w:ascii="Arial" w:eastAsia="Arial" w:hAnsi="Arial" w:cs="Arial"/>
                <w:szCs w:val="22"/>
              </w:rPr>
              <w:t xml:space="preserve"> to access site.</w:t>
            </w:r>
          </w:p>
        </w:tc>
      </w:tr>
      <w:tr w:rsidR="31238FDC" w14:paraId="3D75D5AA" w14:textId="77777777" w:rsidTr="00094AEE">
        <w:trPr>
          <w:trHeight w:val="551"/>
        </w:trPr>
        <w:tc>
          <w:tcPr>
            <w:tcW w:w="1545" w:type="dxa"/>
            <w:tcMar>
              <w:left w:w="105" w:type="dxa"/>
              <w:right w:w="105" w:type="dxa"/>
            </w:tcMar>
          </w:tcPr>
          <w:p w14:paraId="033102DA" w14:textId="026A4205" w:rsidR="31238FDC" w:rsidRDefault="31238FDC" w:rsidP="004213AC">
            <w:pPr>
              <w:rPr>
                <w:rFonts w:ascii="Arial" w:eastAsia="Arial" w:hAnsi="Arial" w:cs="Arial"/>
                <w:szCs w:val="22"/>
              </w:rPr>
            </w:pPr>
            <w:r w:rsidRPr="31238FDC">
              <w:rPr>
                <w:rFonts w:ascii="Arial" w:eastAsia="Arial" w:hAnsi="Arial" w:cs="Arial"/>
                <w:b/>
                <w:bCs/>
                <w:szCs w:val="22"/>
              </w:rPr>
              <w:t>Step 3:</w:t>
            </w:r>
          </w:p>
        </w:tc>
        <w:tc>
          <w:tcPr>
            <w:tcW w:w="7455" w:type="dxa"/>
            <w:tcMar>
              <w:left w:w="105" w:type="dxa"/>
              <w:right w:w="105" w:type="dxa"/>
            </w:tcMar>
          </w:tcPr>
          <w:p w14:paraId="751E6C57" w14:textId="66698C64" w:rsidR="31238FDC" w:rsidRDefault="31238FDC" w:rsidP="004213AC">
            <w:pPr>
              <w:rPr>
                <w:rFonts w:ascii="Arial" w:eastAsia="Arial" w:hAnsi="Arial" w:cs="Arial"/>
                <w:szCs w:val="22"/>
              </w:rPr>
            </w:pPr>
            <w:r w:rsidRPr="31238FDC">
              <w:rPr>
                <w:rFonts w:ascii="Arial" w:eastAsia="Arial" w:hAnsi="Arial" w:cs="Arial"/>
                <w:szCs w:val="22"/>
              </w:rPr>
              <w:t>In SharePoint, click ‘Upload’ and select ‘Files.’ Locate and select your saved report.</w:t>
            </w:r>
          </w:p>
        </w:tc>
      </w:tr>
      <w:tr w:rsidR="31238FDC" w14:paraId="240F9BD5" w14:textId="77777777" w:rsidTr="31238FDC">
        <w:trPr>
          <w:trHeight w:val="390"/>
        </w:trPr>
        <w:tc>
          <w:tcPr>
            <w:tcW w:w="1545" w:type="dxa"/>
            <w:tcMar>
              <w:left w:w="105" w:type="dxa"/>
              <w:right w:w="105" w:type="dxa"/>
            </w:tcMar>
          </w:tcPr>
          <w:p w14:paraId="742D50F4" w14:textId="50070862" w:rsidR="31238FDC" w:rsidRDefault="31238FDC" w:rsidP="004213AC">
            <w:pPr>
              <w:rPr>
                <w:rFonts w:ascii="Arial" w:eastAsia="Arial" w:hAnsi="Arial" w:cs="Arial"/>
                <w:szCs w:val="22"/>
              </w:rPr>
            </w:pPr>
            <w:r w:rsidRPr="31238FDC">
              <w:rPr>
                <w:rFonts w:ascii="Arial" w:eastAsia="Arial" w:hAnsi="Arial" w:cs="Arial"/>
                <w:b/>
                <w:bCs/>
                <w:szCs w:val="22"/>
              </w:rPr>
              <w:t>Final:</w:t>
            </w:r>
          </w:p>
        </w:tc>
        <w:tc>
          <w:tcPr>
            <w:tcW w:w="7455" w:type="dxa"/>
            <w:tcMar>
              <w:left w:w="105" w:type="dxa"/>
              <w:right w:w="105" w:type="dxa"/>
            </w:tcMar>
          </w:tcPr>
          <w:p w14:paraId="3CD933A8" w14:textId="450FB823" w:rsidR="31238FDC" w:rsidRDefault="31238FDC" w:rsidP="004213AC">
            <w:pPr>
              <w:rPr>
                <w:rFonts w:ascii="Arial" w:eastAsia="Arial" w:hAnsi="Arial" w:cs="Arial"/>
                <w:szCs w:val="22"/>
              </w:rPr>
            </w:pPr>
            <w:r w:rsidRPr="31238FDC">
              <w:rPr>
                <w:rFonts w:ascii="Arial" w:eastAsia="Arial" w:hAnsi="Arial" w:cs="Arial"/>
                <w:szCs w:val="22"/>
              </w:rPr>
              <w:t>Your report will upload.</w:t>
            </w:r>
          </w:p>
          <w:p w14:paraId="119CDCD7" w14:textId="0148A916" w:rsidR="31238FDC" w:rsidRDefault="31238FDC" w:rsidP="004213AC">
            <w:pPr>
              <w:rPr>
                <w:rFonts w:ascii="Arial" w:eastAsia="Arial" w:hAnsi="Arial" w:cs="Arial"/>
                <w:sz w:val="12"/>
                <w:szCs w:val="12"/>
              </w:rPr>
            </w:pPr>
          </w:p>
          <w:p w14:paraId="2FFC6FE8" w14:textId="468DDCB0" w:rsidR="31238FDC" w:rsidRDefault="31238FDC" w:rsidP="004213AC">
            <w:pPr>
              <w:rPr>
                <w:rFonts w:ascii="Arial" w:eastAsia="Arial" w:hAnsi="Arial" w:cs="Arial"/>
                <w:szCs w:val="22"/>
              </w:rPr>
            </w:pPr>
            <w:r w:rsidRPr="31238FDC">
              <w:rPr>
                <w:rFonts w:ascii="Arial" w:eastAsia="Arial" w:hAnsi="Arial" w:cs="Arial"/>
                <w:szCs w:val="22"/>
              </w:rPr>
              <w:t xml:space="preserve">After a few moments your report will disappear from the </w:t>
            </w:r>
            <w:proofErr w:type="gramStart"/>
            <w:r w:rsidRPr="31238FDC">
              <w:rPr>
                <w:rFonts w:ascii="Arial" w:eastAsia="Arial" w:hAnsi="Arial" w:cs="Arial"/>
                <w:szCs w:val="22"/>
              </w:rPr>
              <w:t>folder</w:t>
            </w:r>
            <w:proofErr w:type="gramEnd"/>
            <w:r w:rsidRPr="31238FDC">
              <w:rPr>
                <w:rFonts w:ascii="Arial" w:eastAsia="Arial" w:hAnsi="Arial" w:cs="Arial"/>
                <w:szCs w:val="22"/>
              </w:rPr>
              <w:t xml:space="preserve"> and you may close the site.</w:t>
            </w:r>
          </w:p>
          <w:p w14:paraId="6AC27223" w14:textId="0F63B535" w:rsidR="31238FDC" w:rsidRDefault="31238FDC" w:rsidP="004213AC">
            <w:pPr>
              <w:rPr>
                <w:rFonts w:ascii="Arial" w:eastAsia="Arial" w:hAnsi="Arial" w:cs="Arial"/>
                <w:szCs w:val="22"/>
                <w:lang w:val="en-US"/>
              </w:rPr>
            </w:pPr>
          </w:p>
          <w:p w14:paraId="1C736866" w14:textId="1AC15641" w:rsidR="31238FDC" w:rsidRDefault="31238FDC" w:rsidP="004213AC">
            <w:pPr>
              <w:rPr>
                <w:rFonts w:ascii="Arial" w:eastAsia="Arial" w:hAnsi="Arial" w:cs="Arial"/>
                <w:szCs w:val="22"/>
                <w:lang w:val="en-US"/>
              </w:rPr>
            </w:pPr>
            <w:r w:rsidRPr="31238FDC">
              <w:rPr>
                <w:rFonts w:ascii="Arial" w:eastAsia="Arial" w:hAnsi="Arial" w:cs="Arial"/>
                <w:szCs w:val="22"/>
              </w:rPr>
              <w:t>You will receive an email notification to your CCCU email address confirming submission.</w:t>
            </w:r>
          </w:p>
        </w:tc>
      </w:tr>
    </w:tbl>
    <w:p w14:paraId="72D04298" w14:textId="08B81C4F" w:rsidR="310DA178" w:rsidRDefault="310DA178" w:rsidP="004213AC">
      <w:pPr>
        <w:rPr>
          <w:rFonts w:ascii="Arial" w:eastAsia="Arial" w:hAnsi="Arial" w:cs="Arial"/>
          <w:color w:val="000000" w:themeColor="text1"/>
          <w:szCs w:val="22"/>
        </w:rPr>
      </w:pPr>
      <w:r w:rsidRPr="31238FDC">
        <w:rPr>
          <w:rFonts w:ascii="Arial" w:eastAsia="Arial" w:hAnsi="Arial" w:cs="Arial"/>
          <w:color w:val="000000" w:themeColor="text1"/>
          <w:szCs w:val="22"/>
        </w:rPr>
        <w:t xml:space="preserve"> </w:t>
      </w:r>
    </w:p>
    <w:p w14:paraId="0016AC4A" w14:textId="0EFA9A4D" w:rsidR="31238FDC" w:rsidRDefault="31238FDC" w:rsidP="004213AC">
      <w:pPr>
        <w:ind w:left="720" w:hanging="720"/>
        <w:rPr>
          <w:rFonts w:ascii="Arial" w:eastAsia="Arial" w:hAnsi="Arial" w:cs="Arial"/>
          <w:color w:val="000000" w:themeColor="text1"/>
          <w:szCs w:val="22"/>
        </w:rPr>
      </w:pPr>
    </w:p>
    <w:p w14:paraId="51016D26" w14:textId="72A16683" w:rsidR="310DA178" w:rsidRDefault="310DA178" w:rsidP="004213AC">
      <w:pPr>
        <w:ind w:hanging="11"/>
        <w:rPr>
          <w:rFonts w:ascii="Arial" w:eastAsia="Arial" w:hAnsi="Arial" w:cs="Arial"/>
          <w:b/>
          <w:color w:val="000000" w:themeColor="text1"/>
        </w:rPr>
      </w:pPr>
      <w:r w:rsidRPr="4ABF9AC7">
        <w:rPr>
          <w:rFonts w:ascii="Arial" w:eastAsia="Arial" w:hAnsi="Arial" w:cs="Arial"/>
          <w:b/>
          <w:color w:val="000000" w:themeColor="text1"/>
        </w:rPr>
        <w:t xml:space="preserve">If you are experiencing difficulties uploading your report, please contact the External Examiners team at </w:t>
      </w:r>
      <w:hyperlink r:id="rId14">
        <w:r w:rsidRPr="4ABF9AC7">
          <w:rPr>
            <w:rStyle w:val="Hyperlink"/>
            <w:rFonts w:ascii="Arial" w:eastAsia="Arial" w:hAnsi="Arial" w:cs="Arial"/>
            <w:b/>
          </w:rPr>
          <w:t>external-examiners@canterbury.ac.uk</w:t>
        </w:r>
      </w:hyperlink>
    </w:p>
    <w:p w14:paraId="4DBE2DE6" w14:textId="07C55723" w:rsidR="31238FDC" w:rsidRDefault="31238FDC" w:rsidP="004213AC">
      <w:pPr>
        <w:ind w:left="426" w:hanging="426"/>
        <w:rPr>
          <w:rFonts w:ascii="Arial" w:eastAsia="Arial" w:hAnsi="Arial" w:cs="Arial"/>
          <w:b/>
          <w:bCs/>
          <w:lang w:eastAsia="zh-CN"/>
        </w:rPr>
      </w:pPr>
    </w:p>
    <w:sectPr w:rsidR="31238FDC" w:rsidSect="008E5151">
      <w:headerReference w:type="default" r:id="rId15"/>
      <w:footerReference w:type="default" r:id="rId16"/>
      <w:pgSz w:w="11906" w:h="16838"/>
      <w:pgMar w:top="1985" w:right="1416" w:bottom="1560" w:left="1276"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76DB2" w14:textId="77777777" w:rsidR="00B46DC5" w:rsidRDefault="00B46DC5" w:rsidP="003005BA">
      <w:r>
        <w:separator/>
      </w:r>
    </w:p>
  </w:endnote>
  <w:endnote w:type="continuationSeparator" w:id="0">
    <w:p w14:paraId="028BFA8E" w14:textId="77777777" w:rsidR="00B46DC5" w:rsidRDefault="00B46DC5" w:rsidP="003005BA">
      <w:r>
        <w:continuationSeparator/>
      </w:r>
    </w:p>
  </w:endnote>
  <w:endnote w:type="continuationNotice" w:id="1">
    <w:p w14:paraId="5D6AFB45" w14:textId="77777777" w:rsidR="00B46DC5" w:rsidRDefault="00B4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A5342" w14:textId="3E771D35" w:rsidR="00F333A2" w:rsidRPr="0072237D" w:rsidRDefault="006131D6" w:rsidP="0072237D">
    <w:pPr>
      <w:pStyle w:val="Footer"/>
      <w:jc w:val="center"/>
    </w:pPr>
    <w:r>
      <w:rPr>
        <w:sz w:val="18"/>
      </w:rPr>
      <w:t xml:space="preserve">Module EE Annual Report </w:t>
    </w:r>
    <w:r w:rsidR="00B73119">
      <w:rPr>
        <w:sz w:val="18"/>
      </w:rPr>
      <w:t>Form</w:t>
    </w:r>
    <w:r w:rsidRPr="006131D6">
      <w:rPr>
        <w:sz w:val="18"/>
      </w:rPr>
      <w:ptab w:relativeTo="margin" w:alignment="center" w:leader="none"/>
    </w:r>
    <w:r w:rsidR="00C8784C">
      <w:rPr>
        <w:sz w:val="18"/>
      </w:rPr>
      <w:t>June</w:t>
    </w:r>
    <w:r w:rsidR="00A36515">
      <w:rPr>
        <w:sz w:val="18"/>
      </w:rPr>
      <w:t>-202</w:t>
    </w:r>
    <w:r w:rsidR="00C8784C">
      <w:rPr>
        <w:sz w:val="18"/>
      </w:rPr>
      <w:t>4</w:t>
    </w:r>
    <w:r w:rsidRPr="006131D6">
      <w:rPr>
        <w:sz w:val="18"/>
      </w:rPr>
      <w:ptab w:relativeTo="margin" w:alignment="right" w:leader="none"/>
    </w:r>
    <w:r w:rsidR="00335C75" w:rsidRPr="00335C75">
      <w:rPr>
        <w:sz w:val="18"/>
      </w:rPr>
      <w:t xml:space="preserve">Page | </w:t>
    </w:r>
    <w:r w:rsidR="00335C75" w:rsidRPr="00335C75">
      <w:rPr>
        <w:sz w:val="18"/>
      </w:rPr>
      <w:fldChar w:fldCharType="begin"/>
    </w:r>
    <w:r w:rsidR="00335C75" w:rsidRPr="00335C75">
      <w:rPr>
        <w:sz w:val="18"/>
      </w:rPr>
      <w:instrText xml:space="preserve"> PAGE   \* MERGEFORMAT </w:instrText>
    </w:r>
    <w:r w:rsidR="00335C75" w:rsidRPr="00335C75">
      <w:rPr>
        <w:sz w:val="18"/>
      </w:rPr>
      <w:fldChar w:fldCharType="separate"/>
    </w:r>
    <w:r w:rsidR="00335C75" w:rsidRPr="00335C75">
      <w:rPr>
        <w:noProof/>
        <w:sz w:val="18"/>
      </w:rPr>
      <w:t>1</w:t>
    </w:r>
    <w:r w:rsidR="00335C75" w:rsidRPr="00335C7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8A71B" w14:textId="77777777" w:rsidR="00B46DC5" w:rsidRDefault="00B46DC5" w:rsidP="003005BA">
      <w:r>
        <w:separator/>
      </w:r>
    </w:p>
  </w:footnote>
  <w:footnote w:type="continuationSeparator" w:id="0">
    <w:p w14:paraId="61D25C0B" w14:textId="77777777" w:rsidR="00B46DC5" w:rsidRDefault="00B46DC5" w:rsidP="003005BA">
      <w:r>
        <w:continuationSeparator/>
      </w:r>
    </w:p>
  </w:footnote>
  <w:footnote w:type="continuationNotice" w:id="1">
    <w:p w14:paraId="57A613CD" w14:textId="77777777" w:rsidR="00B46DC5" w:rsidRDefault="00B46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7A62" w14:textId="1445D6BA" w:rsidR="00CC4433" w:rsidRPr="00A17959" w:rsidRDefault="6A6EB1FA" w:rsidP="6A6EB1FA">
    <w:pPr>
      <w:pStyle w:val="Header"/>
      <w:jc w:val="right"/>
    </w:pPr>
    <w:r>
      <w:rPr>
        <w:noProof/>
      </w:rPr>
      <w:drawing>
        <wp:inline distT="0" distB="0" distL="0" distR="0" wp14:anchorId="0CF85A7C" wp14:editId="7D284B9F">
          <wp:extent cx="2562225" cy="942975"/>
          <wp:effectExtent l="0" t="0" r="0" b="0"/>
          <wp:docPr id="1265631648" name="Picture 126563164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631648"/>
                  <pic:cNvPicPr/>
                </pic:nvPicPr>
                <pic:blipFill>
                  <a:blip r:embed="rId1">
                    <a:extLst>
                      <a:ext uri="{28A0092B-C50C-407E-A947-70E740481C1C}">
                        <a14:useLocalDpi xmlns:a14="http://schemas.microsoft.com/office/drawing/2010/main" val="0"/>
                      </a:ext>
                    </a:extLst>
                  </a:blip>
                  <a:stretch>
                    <a:fillRect/>
                  </a:stretch>
                </pic:blipFill>
                <pic:spPr>
                  <a:xfrm>
                    <a:off x="0" y="0"/>
                    <a:ext cx="2562225" cy="942975"/>
                  </a:xfrm>
                  <a:prstGeom prst="rect">
                    <a:avLst/>
                  </a:prstGeom>
                </pic:spPr>
              </pic:pic>
            </a:graphicData>
          </a:graphic>
        </wp:inline>
      </w:drawing>
    </w:r>
    <w:r w:rsidR="1C73CFB1">
      <w:br/>
    </w:r>
  </w:p>
</w:hdr>
</file>

<file path=word/intelligence.xml><?xml version="1.0" encoding="utf-8"?>
<int:Intelligence xmlns:int="http://schemas.microsoft.com/office/intelligence/2019/intelligence">
  <int:IntelligenceSettings/>
  <int:Manifest>
    <int:WordHash hashCode="dQtTCUvlYsnTjy" id="2fsYE+Ra"/>
  </int:Manifest>
  <int:Observations>
    <int:Content id="2fsYE+R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928F2"/>
    <w:multiLevelType w:val="hybridMultilevel"/>
    <w:tmpl w:val="94D2EA9A"/>
    <w:lvl w:ilvl="0" w:tplc="AF98DBC4">
      <w:start w:val="1"/>
      <w:numFmt w:val="bullet"/>
      <w:lvlText w:val="·"/>
      <w:lvlJc w:val="left"/>
      <w:pPr>
        <w:ind w:left="720" w:hanging="360"/>
      </w:pPr>
      <w:rPr>
        <w:rFonts w:ascii="Symbol" w:hAnsi="Symbol" w:hint="default"/>
      </w:rPr>
    </w:lvl>
    <w:lvl w:ilvl="1" w:tplc="90629532">
      <w:start w:val="1"/>
      <w:numFmt w:val="bullet"/>
      <w:lvlText w:val="o"/>
      <w:lvlJc w:val="left"/>
      <w:pPr>
        <w:ind w:left="1440" w:hanging="360"/>
      </w:pPr>
      <w:rPr>
        <w:rFonts w:ascii="Courier New" w:hAnsi="Courier New" w:hint="default"/>
      </w:rPr>
    </w:lvl>
    <w:lvl w:ilvl="2" w:tplc="08C0EC96">
      <w:start w:val="1"/>
      <w:numFmt w:val="bullet"/>
      <w:lvlText w:val=""/>
      <w:lvlJc w:val="left"/>
      <w:pPr>
        <w:ind w:left="2160" w:hanging="360"/>
      </w:pPr>
      <w:rPr>
        <w:rFonts w:ascii="Wingdings" w:hAnsi="Wingdings" w:hint="default"/>
      </w:rPr>
    </w:lvl>
    <w:lvl w:ilvl="3" w:tplc="CB1EC65E">
      <w:start w:val="1"/>
      <w:numFmt w:val="bullet"/>
      <w:lvlText w:val=""/>
      <w:lvlJc w:val="left"/>
      <w:pPr>
        <w:ind w:left="2880" w:hanging="360"/>
      </w:pPr>
      <w:rPr>
        <w:rFonts w:ascii="Symbol" w:hAnsi="Symbol" w:hint="default"/>
      </w:rPr>
    </w:lvl>
    <w:lvl w:ilvl="4" w:tplc="78F84776">
      <w:start w:val="1"/>
      <w:numFmt w:val="bullet"/>
      <w:lvlText w:val="o"/>
      <w:lvlJc w:val="left"/>
      <w:pPr>
        <w:ind w:left="3600" w:hanging="360"/>
      </w:pPr>
      <w:rPr>
        <w:rFonts w:ascii="Courier New" w:hAnsi="Courier New" w:hint="default"/>
      </w:rPr>
    </w:lvl>
    <w:lvl w:ilvl="5" w:tplc="094AB10E">
      <w:start w:val="1"/>
      <w:numFmt w:val="bullet"/>
      <w:lvlText w:val=""/>
      <w:lvlJc w:val="left"/>
      <w:pPr>
        <w:ind w:left="4320" w:hanging="360"/>
      </w:pPr>
      <w:rPr>
        <w:rFonts w:ascii="Wingdings" w:hAnsi="Wingdings" w:hint="default"/>
      </w:rPr>
    </w:lvl>
    <w:lvl w:ilvl="6" w:tplc="E7B4713A">
      <w:start w:val="1"/>
      <w:numFmt w:val="bullet"/>
      <w:lvlText w:val=""/>
      <w:lvlJc w:val="left"/>
      <w:pPr>
        <w:ind w:left="5040" w:hanging="360"/>
      </w:pPr>
      <w:rPr>
        <w:rFonts w:ascii="Symbol" w:hAnsi="Symbol" w:hint="default"/>
      </w:rPr>
    </w:lvl>
    <w:lvl w:ilvl="7" w:tplc="59208426">
      <w:start w:val="1"/>
      <w:numFmt w:val="bullet"/>
      <w:lvlText w:val="o"/>
      <w:lvlJc w:val="left"/>
      <w:pPr>
        <w:ind w:left="5760" w:hanging="360"/>
      </w:pPr>
      <w:rPr>
        <w:rFonts w:ascii="Courier New" w:hAnsi="Courier New" w:hint="default"/>
      </w:rPr>
    </w:lvl>
    <w:lvl w:ilvl="8" w:tplc="2AE4B7F8">
      <w:start w:val="1"/>
      <w:numFmt w:val="bullet"/>
      <w:lvlText w:val=""/>
      <w:lvlJc w:val="left"/>
      <w:pPr>
        <w:ind w:left="6480" w:hanging="360"/>
      </w:pPr>
      <w:rPr>
        <w:rFonts w:ascii="Wingdings" w:hAnsi="Wingdings" w:hint="default"/>
      </w:rPr>
    </w:lvl>
  </w:abstractNum>
  <w:abstractNum w:abstractNumId="1" w15:restartNumberingAfterBreak="0">
    <w:nsid w:val="32994E1B"/>
    <w:multiLevelType w:val="hybridMultilevel"/>
    <w:tmpl w:val="567E8D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66CE9"/>
    <w:multiLevelType w:val="multilevel"/>
    <w:tmpl w:val="F78C4DA4"/>
    <w:lvl w:ilvl="0">
      <w:start w:val="1"/>
      <w:numFmt w:val="decimal"/>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93924299">
    <w:abstractNumId w:val="0"/>
  </w:num>
  <w:num w:numId="2" w16cid:durableId="235013898">
    <w:abstractNumId w:val="2"/>
  </w:num>
  <w:num w:numId="3" w16cid:durableId="2281500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24"/>
    <w:rsid w:val="00025EDF"/>
    <w:rsid w:val="000366D4"/>
    <w:rsid w:val="00073AE5"/>
    <w:rsid w:val="00094AEE"/>
    <w:rsid w:val="000C6BF0"/>
    <w:rsid w:val="000D0167"/>
    <w:rsid w:val="000D1E6C"/>
    <w:rsid w:val="000E3BA8"/>
    <w:rsid w:val="000E6A9E"/>
    <w:rsid w:val="0011085E"/>
    <w:rsid w:val="001125EF"/>
    <w:rsid w:val="00132341"/>
    <w:rsid w:val="001437DC"/>
    <w:rsid w:val="001676D2"/>
    <w:rsid w:val="001815F8"/>
    <w:rsid w:val="001A77F8"/>
    <w:rsid w:val="001B647B"/>
    <w:rsid w:val="001F16FF"/>
    <w:rsid w:val="001F22AF"/>
    <w:rsid w:val="001F60AA"/>
    <w:rsid w:val="00201475"/>
    <w:rsid w:val="00243A00"/>
    <w:rsid w:val="002475BB"/>
    <w:rsid w:val="00247923"/>
    <w:rsid w:val="0025096A"/>
    <w:rsid w:val="00251506"/>
    <w:rsid w:val="00251987"/>
    <w:rsid w:val="00256454"/>
    <w:rsid w:val="0026200D"/>
    <w:rsid w:val="00271082"/>
    <w:rsid w:val="00283DD4"/>
    <w:rsid w:val="002A1270"/>
    <w:rsid w:val="002A4B64"/>
    <w:rsid w:val="002A6581"/>
    <w:rsid w:val="002D6138"/>
    <w:rsid w:val="002E27CE"/>
    <w:rsid w:val="002F60E3"/>
    <w:rsid w:val="003005BA"/>
    <w:rsid w:val="00305520"/>
    <w:rsid w:val="003170E6"/>
    <w:rsid w:val="00320CBA"/>
    <w:rsid w:val="0033235E"/>
    <w:rsid w:val="00335C75"/>
    <w:rsid w:val="003502EE"/>
    <w:rsid w:val="003614BA"/>
    <w:rsid w:val="00361BA5"/>
    <w:rsid w:val="00365DD7"/>
    <w:rsid w:val="00376DC5"/>
    <w:rsid w:val="00381257"/>
    <w:rsid w:val="003814BD"/>
    <w:rsid w:val="003952F6"/>
    <w:rsid w:val="003A5776"/>
    <w:rsid w:val="003B75F6"/>
    <w:rsid w:val="003C23BD"/>
    <w:rsid w:val="003D0994"/>
    <w:rsid w:val="00415C6C"/>
    <w:rsid w:val="004213AC"/>
    <w:rsid w:val="00474512"/>
    <w:rsid w:val="00496435"/>
    <w:rsid w:val="004A227C"/>
    <w:rsid w:val="004C1226"/>
    <w:rsid w:val="004C7C1E"/>
    <w:rsid w:val="004D037F"/>
    <w:rsid w:val="004D09A2"/>
    <w:rsid w:val="004D502F"/>
    <w:rsid w:val="004E13BB"/>
    <w:rsid w:val="004F454D"/>
    <w:rsid w:val="00501723"/>
    <w:rsid w:val="00507F67"/>
    <w:rsid w:val="0051014F"/>
    <w:rsid w:val="0051248F"/>
    <w:rsid w:val="00520977"/>
    <w:rsid w:val="00527E8B"/>
    <w:rsid w:val="00535660"/>
    <w:rsid w:val="0056081C"/>
    <w:rsid w:val="005641AE"/>
    <w:rsid w:val="005867E0"/>
    <w:rsid w:val="005C2EE7"/>
    <w:rsid w:val="005C55EF"/>
    <w:rsid w:val="005D128E"/>
    <w:rsid w:val="005E32FB"/>
    <w:rsid w:val="005E63F4"/>
    <w:rsid w:val="006131D6"/>
    <w:rsid w:val="00613576"/>
    <w:rsid w:val="006316B8"/>
    <w:rsid w:val="006401BC"/>
    <w:rsid w:val="00680399"/>
    <w:rsid w:val="00697EC6"/>
    <w:rsid w:val="006B44B3"/>
    <w:rsid w:val="006D1D1A"/>
    <w:rsid w:val="006E7ABB"/>
    <w:rsid w:val="006F075B"/>
    <w:rsid w:val="0072237D"/>
    <w:rsid w:val="00744793"/>
    <w:rsid w:val="00760673"/>
    <w:rsid w:val="00784DCE"/>
    <w:rsid w:val="00795ED4"/>
    <w:rsid w:val="007C04BF"/>
    <w:rsid w:val="007D482A"/>
    <w:rsid w:val="007E1D97"/>
    <w:rsid w:val="007F37C1"/>
    <w:rsid w:val="00804229"/>
    <w:rsid w:val="00804D17"/>
    <w:rsid w:val="00815FA5"/>
    <w:rsid w:val="00824D39"/>
    <w:rsid w:val="00825F08"/>
    <w:rsid w:val="008304F0"/>
    <w:rsid w:val="00854EC7"/>
    <w:rsid w:val="008B4DCA"/>
    <w:rsid w:val="008C11DD"/>
    <w:rsid w:val="008C6E04"/>
    <w:rsid w:val="008D7708"/>
    <w:rsid w:val="008E04A7"/>
    <w:rsid w:val="008E1257"/>
    <w:rsid w:val="008E5151"/>
    <w:rsid w:val="008F1AB0"/>
    <w:rsid w:val="00907705"/>
    <w:rsid w:val="00910B12"/>
    <w:rsid w:val="0091491A"/>
    <w:rsid w:val="00932A30"/>
    <w:rsid w:val="00932F38"/>
    <w:rsid w:val="00943E02"/>
    <w:rsid w:val="00950FA6"/>
    <w:rsid w:val="00952049"/>
    <w:rsid w:val="009559F5"/>
    <w:rsid w:val="009823E9"/>
    <w:rsid w:val="00987968"/>
    <w:rsid w:val="009A2751"/>
    <w:rsid w:val="009B7D39"/>
    <w:rsid w:val="009C172D"/>
    <w:rsid w:val="009D2399"/>
    <w:rsid w:val="009E0B1C"/>
    <w:rsid w:val="009E2124"/>
    <w:rsid w:val="009F6496"/>
    <w:rsid w:val="00A02409"/>
    <w:rsid w:val="00A17959"/>
    <w:rsid w:val="00A329BE"/>
    <w:rsid w:val="00A36515"/>
    <w:rsid w:val="00A4552A"/>
    <w:rsid w:val="00A5400F"/>
    <w:rsid w:val="00A943FB"/>
    <w:rsid w:val="00AA12CD"/>
    <w:rsid w:val="00AA1693"/>
    <w:rsid w:val="00AA4366"/>
    <w:rsid w:val="00AA467F"/>
    <w:rsid w:val="00AB1373"/>
    <w:rsid w:val="00AD5F9E"/>
    <w:rsid w:val="00AE0564"/>
    <w:rsid w:val="00AF2E3F"/>
    <w:rsid w:val="00B17134"/>
    <w:rsid w:val="00B25D66"/>
    <w:rsid w:val="00B30C4C"/>
    <w:rsid w:val="00B330E4"/>
    <w:rsid w:val="00B34A1F"/>
    <w:rsid w:val="00B46DC5"/>
    <w:rsid w:val="00B600F7"/>
    <w:rsid w:val="00B716EE"/>
    <w:rsid w:val="00B73119"/>
    <w:rsid w:val="00B85542"/>
    <w:rsid w:val="00BA039C"/>
    <w:rsid w:val="00BA2315"/>
    <w:rsid w:val="00BC46CC"/>
    <w:rsid w:val="00BD5D29"/>
    <w:rsid w:val="00BF5D88"/>
    <w:rsid w:val="00C03040"/>
    <w:rsid w:val="00C05E67"/>
    <w:rsid w:val="00C11A72"/>
    <w:rsid w:val="00C36B4C"/>
    <w:rsid w:val="00C514B7"/>
    <w:rsid w:val="00C636DF"/>
    <w:rsid w:val="00C66B10"/>
    <w:rsid w:val="00C70C49"/>
    <w:rsid w:val="00C73041"/>
    <w:rsid w:val="00C8784C"/>
    <w:rsid w:val="00CB0F74"/>
    <w:rsid w:val="00CB4034"/>
    <w:rsid w:val="00CC4433"/>
    <w:rsid w:val="00CD20F2"/>
    <w:rsid w:val="00CD3B15"/>
    <w:rsid w:val="00CF6153"/>
    <w:rsid w:val="00D05A66"/>
    <w:rsid w:val="00D17947"/>
    <w:rsid w:val="00D45BC9"/>
    <w:rsid w:val="00D53A1B"/>
    <w:rsid w:val="00D55F53"/>
    <w:rsid w:val="00D57F05"/>
    <w:rsid w:val="00D60906"/>
    <w:rsid w:val="00D6176D"/>
    <w:rsid w:val="00D66FB2"/>
    <w:rsid w:val="00D73F12"/>
    <w:rsid w:val="00D7459D"/>
    <w:rsid w:val="00D816EB"/>
    <w:rsid w:val="00D90156"/>
    <w:rsid w:val="00DA1DE0"/>
    <w:rsid w:val="00E30958"/>
    <w:rsid w:val="00E319FA"/>
    <w:rsid w:val="00E559A9"/>
    <w:rsid w:val="00E6651F"/>
    <w:rsid w:val="00E86782"/>
    <w:rsid w:val="00E91022"/>
    <w:rsid w:val="00E911B8"/>
    <w:rsid w:val="00E94FFF"/>
    <w:rsid w:val="00EB60C8"/>
    <w:rsid w:val="00EB61C9"/>
    <w:rsid w:val="00EB7852"/>
    <w:rsid w:val="00EB7854"/>
    <w:rsid w:val="00F01092"/>
    <w:rsid w:val="00F02045"/>
    <w:rsid w:val="00F13876"/>
    <w:rsid w:val="00F333A2"/>
    <w:rsid w:val="00F33508"/>
    <w:rsid w:val="00F540F5"/>
    <w:rsid w:val="00F54B0A"/>
    <w:rsid w:val="00F646C3"/>
    <w:rsid w:val="00F67F47"/>
    <w:rsid w:val="00F94277"/>
    <w:rsid w:val="00F96A0B"/>
    <w:rsid w:val="00FA29FE"/>
    <w:rsid w:val="00FC0954"/>
    <w:rsid w:val="00FE5025"/>
    <w:rsid w:val="00FF2825"/>
    <w:rsid w:val="00FF2A7C"/>
    <w:rsid w:val="00FF2F6E"/>
    <w:rsid w:val="0E1E9F76"/>
    <w:rsid w:val="1197A7D0"/>
    <w:rsid w:val="1300BA6C"/>
    <w:rsid w:val="198E1707"/>
    <w:rsid w:val="1C73CFB1"/>
    <w:rsid w:val="1EF82D64"/>
    <w:rsid w:val="24884AA1"/>
    <w:rsid w:val="25535619"/>
    <w:rsid w:val="25D197EF"/>
    <w:rsid w:val="264B00E6"/>
    <w:rsid w:val="2D01512D"/>
    <w:rsid w:val="2EAB05C0"/>
    <w:rsid w:val="30CB717F"/>
    <w:rsid w:val="310DA178"/>
    <w:rsid w:val="31238FDC"/>
    <w:rsid w:val="3182AB4F"/>
    <w:rsid w:val="33A43B1E"/>
    <w:rsid w:val="36290BCB"/>
    <w:rsid w:val="3B175A68"/>
    <w:rsid w:val="415E98F9"/>
    <w:rsid w:val="43B8059D"/>
    <w:rsid w:val="4569AE3F"/>
    <w:rsid w:val="4ABF9AC7"/>
    <w:rsid w:val="4E81507D"/>
    <w:rsid w:val="4EEF02E0"/>
    <w:rsid w:val="501D20DE"/>
    <w:rsid w:val="5172E010"/>
    <w:rsid w:val="51B1FFE3"/>
    <w:rsid w:val="54F8FF9B"/>
    <w:rsid w:val="55A92E94"/>
    <w:rsid w:val="5666F563"/>
    <w:rsid w:val="584E0D08"/>
    <w:rsid w:val="59631DB1"/>
    <w:rsid w:val="5B94734B"/>
    <w:rsid w:val="5C5692E2"/>
    <w:rsid w:val="61DC69AB"/>
    <w:rsid w:val="62501C37"/>
    <w:rsid w:val="63EFF013"/>
    <w:rsid w:val="6951507A"/>
    <w:rsid w:val="6A6EB1FA"/>
    <w:rsid w:val="6B5EF9B6"/>
    <w:rsid w:val="6BA4FF4F"/>
    <w:rsid w:val="6C330175"/>
    <w:rsid w:val="6DCE748C"/>
    <w:rsid w:val="6E675A98"/>
    <w:rsid w:val="6FB51E36"/>
    <w:rsid w:val="6FB779E0"/>
    <w:rsid w:val="704135F0"/>
    <w:rsid w:val="76239A32"/>
    <w:rsid w:val="76CD4964"/>
    <w:rsid w:val="788664F3"/>
    <w:rsid w:val="7E3BB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F05D"/>
  <w15:docId w15:val="{96414D9B-5FA7-4D7B-9C4C-F0E64014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24"/>
    <w:pPr>
      <w:overflowPunct w:val="0"/>
      <w:autoSpaceDE w:val="0"/>
      <w:autoSpaceDN w:val="0"/>
      <w:adjustRightInd w:val="0"/>
      <w:spacing w:after="0"/>
    </w:pPr>
    <w:rPr>
      <w:rFonts w:ascii="Humnst777 BT" w:eastAsia="Times New Roman" w:hAnsi="Humnst777 BT" w:cs="Times New Roman"/>
      <w:szCs w:val="20"/>
      <w:lang w:eastAsia="en-GB"/>
    </w:rPr>
  </w:style>
  <w:style w:type="paragraph" w:styleId="Heading1">
    <w:name w:val="heading 1"/>
    <w:basedOn w:val="Normal"/>
    <w:next w:val="Normal"/>
    <w:link w:val="Heading1Char"/>
    <w:uiPriority w:val="9"/>
    <w:qFormat/>
    <w:rsid w:val="001437DC"/>
    <w:pPr>
      <w:keepNext/>
      <w:suppressAutoHyphens/>
      <w:spacing w:before="240" w:after="240"/>
      <w:jc w:val="both"/>
      <w:textAlignment w:val="baseline"/>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1437DC"/>
    <w:pPr>
      <w:outlineLvl w:val="1"/>
    </w:pPr>
  </w:style>
  <w:style w:type="paragraph" w:styleId="Heading3">
    <w:name w:val="heading 3"/>
    <w:basedOn w:val="Normal"/>
    <w:next w:val="Normal"/>
    <w:link w:val="Heading3Char"/>
    <w:autoRedefine/>
    <w:qFormat/>
    <w:rsid w:val="001437DC"/>
    <w:pPr>
      <w:tabs>
        <w:tab w:val="left" w:pos="1134"/>
      </w:tabs>
      <w:overflowPunct/>
      <w:autoSpaceDE/>
      <w:autoSpaceDN/>
      <w:adjustRightInd/>
      <w:spacing w:before="120" w:after="120"/>
      <w:ind w:left="709" w:firstLine="567"/>
      <w:jc w:val="both"/>
      <w:outlineLvl w:val="2"/>
    </w:pPr>
    <w:rPr>
      <w:rFonts w:ascii="Humnst777 Lt BT" w:hAnsi="Humnst777 Lt BT"/>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1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24"/>
    <w:pPr>
      <w:ind w:left="720"/>
      <w:contextualSpacing/>
    </w:pPr>
  </w:style>
  <w:style w:type="character" w:styleId="Hyperlink">
    <w:name w:val="Hyperlink"/>
    <w:basedOn w:val="DefaultParagraphFont"/>
    <w:uiPriority w:val="99"/>
    <w:rsid w:val="009E2124"/>
    <w:rPr>
      <w:color w:val="0000FF" w:themeColor="hyperlink"/>
      <w:u w:val="single"/>
    </w:rPr>
  </w:style>
  <w:style w:type="paragraph" w:styleId="Header">
    <w:name w:val="header"/>
    <w:basedOn w:val="Normal"/>
    <w:link w:val="HeaderChar"/>
    <w:uiPriority w:val="99"/>
    <w:unhideWhenUsed/>
    <w:rsid w:val="003005BA"/>
    <w:pPr>
      <w:tabs>
        <w:tab w:val="center" w:pos="4513"/>
        <w:tab w:val="right" w:pos="9026"/>
      </w:tabs>
    </w:pPr>
  </w:style>
  <w:style w:type="character" w:customStyle="1" w:styleId="HeaderChar">
    <w:name w:val="Header Char"/>
    <w:basedOn w:val="DefaultParagraphFont"/>
    <w:link w:val="Header"/>
    <w:uiPriority w:val="99"/>
    <w:rsid w:val="003005BA"/>
    <w:rPr>
      <w:rFonts w:ascii="Humnst777 BT" w:eastAsia="Times New Roman" w:hAnsi="Humnst777 BT" w:cs="Times New Roman"/>
      <w:szCs w:val="20"/>
      <w:lang w:eastAsia="en-GB"/>
    </w:rPr>
  </w:style>
  <w:style w:type="paragraph" w:styleId="Footer">
    <w:name w:val="footer"/>
    <w:basedOn w:val="Normal"/>
    <w:link w:val="FooterChar"/>
    <w:uiPriority w:val="99"/>
    <w:unhideWhenUsed/>
    <w:rsid w:val="003005BA"/>
    <w:pPr>
      <w:tabs>
        <w:tab w:val="center" w:pos="4513"/>
        <w:tab w:val="right" w:pos="9026"/>
      </w:tabs>
    </w:pPr>
  </w:style>
  <w:style w:type="character" w:customStyle="1" w:styleId="FooterChar">
    <w:name w:val="Footer Char"/>
    <w:basedOn w:val="DefaultParagraphFont"/>
    <w:link w:val="Footer"/>
    <w:uiPriority w:val="99"/>
    <w:rsid w:val="003005BA"/>
    <w:rPr>
      <w:rFonts w:ascii="Humnst777 BT" w:eastAsia="Times New Roman" w:hAnsi="Humnst777 BT" w:cs="Times New Roman"/>
      <w:szCs w:val="20"/>
      <w:lang w:eastAsia="en-GB"/>
    </w:rPr>
  </w:style>
  <w:style w:type="paragraph" w:styleId="BalloonText">
    <w:name w:val="Balloon Text"/>
    <w:basedOn w:val="Normal"/>
    <w:link w:val="BalloonTextChar"/>
    <w:uiPriority w:val="99"/>
    <w:semiHidden/>
    <w:unhideWhenUsed/>
    <w:rsid w:val="00300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BA"/>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1437DC"/>
    <w:rPr>
      <w:rFonts w:ascii="Humnst777 BT" w:eastAsia="Times New Roman" w:hAnsi="Humnst777 BT" w:cs="Times New Roman"/>
      <w:b/>
      <w:color w:val="1F497D"/>
      <w:sz w:val="24"/>
      <w:szCs w:val="24"/>
      <w:lang w:eastAsia="en-GB"/>
    </w:rPr>
  </w:style>
  <w:style w:type="character" w:customStyle="1" w:styleId="Heading2Char">
    <w:name w:val="Heading 2 Char"/>
    <w:aliases w:val="Heading 2 Char Char Char"/>
    <w:basedOn w:val="DefaultParagraphFont"/>
    <w:link w:val="Heading2"/>
    <w:uiPriority w:val="9"/>
    <w:rsid w:val="001437DC"/>
    <w:rPr>
      <w:rFonts w:ascii="Humnst777 Lt BT" w:eastAsia="Calibri" w:hAnsi="Humnst777 Lt BT" w:cs="Times New Roman"/>
    </w:rPr>
  </w:style>
  <w:style w:type="character" w:customStyle="1" w:styleId="Heading3Char">
    <w:name w:val="Heading 3 Char"/>
    <w:basedOn w:val="DefaultParagraphFont"/>
    <w:link w:val="Heading3"/>
    <w:rsid w:val="001437DC"/>
    <w:rPr>
      <w:rFonts w:ascii="Humnst777 Lt BT" w:eastAsia="Times New Roman" w:hAnsi="Humnst777 Lt BT" w:cs="Times New Roman"/>
      <w:iCs/>
      <w:szCs w:val="24"/>
      <w:lang w:eastAsia="en-GB"/>
    </w:rPr>
  </w:style>
  <w:style w:type="paragraph" w:customStyle="1" w:styleId="ListParagraph1">
    <w:name w:val="List Paragraph 1"/>
    <w:basedOn w:val="ListParagraph"/>
    <w:qFormat/>
    <w:rsid w:val="001437DC"/>
    <w:pPr>
      <w:numPr>
        <w:ilvl w:val="1"/>
        <w:numId w:val="2"/>
      </w:numPr>
      <w:overflowPunct/>
      <w:autoSpaceDE/>
      <w:autoSpaceDN/>
      <w:adjustRightInd/>
      <w:spacing w:before="120" w:after="120"/>
      <w:contextualSpacing w:val="0"/>
      <w:jc w:val="both"/>
    </w:pPr>
    <w:rPr>
      <w:rFonts w:ascii="Humnst777 Lt BT" w:eastAsia="Calibri" w:hAnsi="Humnst777 Lt BT"/>
      <w:szCs w:val="22"/>
      <w:lang w:eastAsia="en-US"/>
    </w:rPr>
  </w:style>
  <w:style w:type="paragraph" w:customStyle="1" w:styleId="Tabletext">
    <w:name w:val="Table text"/>
    <w:basedOn w:val="Normal"/>
    <w:link w:val="TabletextChar"/>
    <w:qFormat/>
    <w:rsid w:val="00320CBA"/>
    <w:pPr>
      <w:overflowPunct/>
      <w:autoSpaceDE/>
      <w:autoSpaceDN/>
      <w:adjustRightInd/>
      <w:spacing w:before="40" w:after="40"/>
    </w:pPr>
    <w:rPr>
      <w:rFonts w:eastAsiaTheme="minorHAnsi" w:cstheme="minorBidi"/>
      <w:szCs w:val="22"/>
      <w:lang w:eastAsia="en-US"/>
    </w:rPr>
  </w:style>
  <w:style w:type="character" w:customStyle="1" w:styleId="TabletextChar">
    <w:name w:val="Table text Char"/>
    <w:basedOn w:val="DefaultParagraphFont"/>
    <w:link w:val="Tabletext"/>
    <w:rsid w:val="00320CBA"/>
    <w:rPr>
      <w:rFonts w:ascii="Humnst777 BT" w:hAnsi="Humnst777 BT"/>
    </w:rPr>
  </w:style>
  <w:style w:type="character" w:styleId="UnresolvedMention">
    <w:name w:val="Unresolved Mention"/>
    <w:basedOn w:val="DefaultParagraphFont"/>
    <w:uiPriority w:val="99"/>
    <w:semiHidden/>
    <w:unhideWhenUsed/>
    <w:rsid w:val="00804229"/>
    <w:rPr>
      <w:color w:val="605E5C"/>
      <w:shd w:val="clear" w:color="auto" w:fill="E1DFDD"/>
    </w:rPr>
  </w:style>
  <w:style w:type="character" w:customStyle="1" w:styleId="normaltextrun">
    <w:name w:val="normaltextrun"/>
    <w:basedOn w:val="DefaultParagraphFont"/>
    <w:rsid w:val="001F16FF"/>
  </w:style>
  <w:style w:type="character" w:customStyle="1" w:styleId="eop">
    <w:name w:val="eop"/>
    <w:basedOn w:val="DefaultParagraphFont"/>
    <w:rsid w:val="001F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371489">
      <w:bodyDiv w:val="1"/>
      <w:marLeft w:val="0"/>
      <w:marRight w:val="0"/>
      <w:marTop w:val="0"/>
      <w:marBottom w:val="0"/>
      <w:divBdr>
        <w:top w:val="none" w:sz="0" w:space="0" w:color="auto"/>
        <w:left w:val="none" w:sz="0" w:space="0" w:color="auto"/>
        <w:bottom w:val="none" w:sz="0" w:space="0" w:color="auto"/>
        <w:right w:val="none" w:sz="0" w:space="0" w:color="auto"/>
      </w:divBdr>
      <w:divsChild>
        <w:div w:id="632638209">
          <w:marLeft w:val="1800"/>
          <w:marRight w:val="0"/>
          <w:marTop w:val="200"/>
          <w:marBottom w:val="0"/>
          <w:divBdr>
            <w:top w:val="none" w:sz="0" w:space="0" w:color="auto"/>
            <w:left w:val="none" w:sz="0" w:space="0" w:color="auto"/>
            <w:bottom w:val="none" w:sz="0" w:space="0" w:color="auto"/>
            <w:right w:val="none" w:sz="0" w:space="0" w:color="auto"/>
          </w:divBdr>
        </w:div>
      </w:divsChild>
    </w:div>
    <w:div w:id="820728591">
      <w:bodyDiv w:val="1"/>
      <w:marLeft w:val="0"/>
      <w:marRight w:val="0"/>
      <w:marTop w:val="0"/>
      <w:marBottom w:val="0"/>
      <w:divBdr>
        <w:top w:val="none" w:sz="0" w:space="0" w:color="auto"/>
        <w:left w:val="none" w:sz="0" w:space="0" w:color="auto"/>
        <w:bottom w:val="none" w:sz="0" w:space="0" w:color="auto"/>
        <w:right w:val="none" w:sz="0" w:space="0" w:color="auto"/>
      </w:divBdr>
      <w:divsChild>
        <w:div w:id="1734891834">
          <w:marLeft w:val="1800"/>
          <w:marRight w:val="0"/>
          <w:marTop w:val="200"/>
          <w:marBottom w:val="0"/>
          <w:divBdr>
            <w:top w:val="none" w:sz="0" w:space="0" w:color="auto"/>
            <w:left w:val="none" w:sz="0" w:space="0" w:color="auto"/>
            <w:bottom w:val="none" w:sz="0" w:space="0" w:color="auto"/>
            <w:right w:val="none" w:sz="0" w:space="0" w:color="auto"/>
          </w:divBdr>
        </w:div>
      </w:divsChild>
    </w:div>
    <w:div w:id="19767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u.sharepoint.com/sites/QualityandStandardsOffice/Shared%20Documents/Forms/AllItems.aspx?newTargetListUrl=%2Fsites%2FQualityandStandardsOffice%2FShared%20Documents&amp;viewpath=%2Fsites%2FQualityandStandardsOffice%2FShared%20Documents%2FForms%2FAllItems%2Easpx&amp;id=%2Fsites%2FQualityandStandardsOffice%2FShared%20Documents%2FExternal%20Examiner%20Annual%20Reports%20%2D%20Available%20for%20Faculties%2F%281%29%20Annual%20Report%20Upload&amp;viewid=df90aaad%2D5b7b%2D40a0%2D92de%2D004cf22424b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s@canterbur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uk/quality-and-standards-office/external-examiners/information-for-external-examiner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canterbury.ac.uk" TargetMode="External"/><Relationship Id="R120c0f01975a4379"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67b84a-2483-4bf5-9f52-9d5ccc31364e">
      <UserInfo>
        <DisplayName/>
        <AccountId xsi:nil="true"/>
        <AccountType/>
      </UserInfo>
    </SharedWithUsers>
    <lcf76f155ced4ddcb4097134ff3c332f xmlns="b7780f15-c5aa-4212-9d15-f885f3c446f1">
      <Terms xmlns="http://schemas.microsoft.com/office/infopath/2007/PartnerControls"/>
    </lcf76f155ced4ddcb4097134ff3c332f>
    <TaxCatchAll xmlns="5467b84a-2483-4bf5-9f52-9d5ccc31364e" xsi:nil="true"/>
    <_Flow_SignoffStatus xmlns="b7780f15-c5aa-4212-9d15-f885f3c446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680CF48C410942AA1E4525C8E08177" ma:contentTypeVersion="17" ma:contentTypeDescription="Create a new document." ma:contentTypeScope="" ma:versionID="db893cb468ccb9e19653e2a38aac0a71">
  <xsd:schema xmlns:xsd="http://www.w3.org/2001/XMLSchema" xmlns:xs="http://www.w3.org/2001/XMLSchema" xmlns:p="http://schemas.microsoft.com/office/2006/metadata/properties" xmlns:ns2="5467b84a-2483-4bf5-9f52-9d5ccc31364e" xmlns:ns3="b7780f15-c5aa-4212-9d15-f885f3c446f1" targetNamespace="http://schemas.microsoft.com/office/2006/metadata/properties" ma:root="true" ma:fieldsID="c1ea72fa010eaad1e298ed251d1f5b4b" ns2:_="" ns3:_="">
    <xsd:import namespace="5467b84a-2483-4bf5-9f52-9d5ccc31364e"/>
    <xsd:import namespace="b7780f15-c5aa-4212-9d15-f885f3c44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Flow_SignoffStatu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80f15-c5aa-4212-9d15-f885f3c44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46596-3BDF-4B9E-A48F-E72FE6A45DAA}">
  <ds:schemaRefs>
    <ds:schemaRef ds:uri="http://schemas.openxmlformats.org/officeDocument/2006/bibliography"/>
  </ds:schemaRefs>
</ds:datastoreItem>
</file>

<file path=customXml/itemProps2.xml><?xml version="1.0" encoding="utf-8"?>
<ds:datastoreItem xmlns:ds="http://schemas.openxmlformats.org/officeDocument/2006/customXml" ds:itemID="{E382637A-31BC-44ED-92EA-48BA21A082F8}">
  <ds:schemaRefs>
    <ds:schemaRef ds:uri="http://schemas.microsoft.com/sharepoint/v3/contenttype/forms"/>
  </ds:schemaRefs>
</ds:datastoreItem>
</file>

<file path=customXml/itemProps3.xml><?xml version="1.0" encoding="utf-8"?>
<ds:datastoreItem xmlns:ds="http://schemas.openxmlformats.org/officeDocument/2006/customXml" ds:itemID="{829E2230-308B-415E-A9B6-72D8EC8888BC}">
  <ds:schemaRefs>
    <ds:schemaRef ds:uri="http://schemas.microsoft.com/office/2006/metadata/properties"/>
    <ds:schemaRef ds:uri="http://schemas.microsoft.com/office/infopath/2007/PartnerControls"/>
    <ds:schemaRef ds:uri="5467b84a-2483-4bf5-9f52-9d5ccc31364e"/>
    <ds:schemaRef ds:uri="b7780f15-c5aa-4212-9d15-f885f3c446f1"/>
  </ds:schemaRefs>
</ds:datastoreItem>
</file>

<file path=customXml/itemProps4.xml><?xml version="1.0" encoding="utf-8"?>
<ds:datastoreItem xmlns:ds="http://schemas.openxmlformats.org/officeDocument/2006/customXml" ds:itemID="{448C8D87-47BA-4A1F-B201-5150286F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7b84a-2483-4bf5-9f52-9d5ccc31364e"/>
    <ds:schemaRef ds:uri="b7780f15-c5aa-4212-9d15-f885f3c4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886</Words>
  <Characters>5053</Characters>
  <Application>Microsoft Office Word</Application>
  <DocSecurity>0</DocSecurity>
  <Lines>42</Lines>
  <Paragraphs>11</Paragraphs>
  <ScaleCrop>false</ScaleCrop>
  <Company>Canterbury Christ Church University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hsm3</dc:creator>
  <cp:keywords/>
  <cp:lastModifiedBy>Louise Loder</cp:lastModifiedBy>
  <cp:revision>39</cp:revision>
  <cp:lastPrinted>2019-05-14T10:47:00Z</cp:lastPrinted>
  <dcterms:created xsi:type="dcterms:W3CDTF">2024-04-04T13:07:00Z</dcterms:created>
  <dcterms:modified xsi:type="dcterms:W3CDTF">2024-06-06T12:25:00Z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0x010100B5680CF48C410942AA1E4525C8E08177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