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318"/>
      </w:tblGrid>
      <w:tr w:rsidR="0007579E" w:rsidTr="626061BE" w14:paraId="13C83C29" w14:textId="77777777">
        <w:tc>
          <w:tcPr>
            <w:tcW w:w="10682" w:type="dxa"/>
            <w:tcBorders>
              <w:top w:val="nil"/>
              <w:left w:val="nil"/>
              <w:bottom w:val="single" w:color="auto" w:sz="4" w:space="0"/>
              <w:right w:val="nil"/>
            </w:tcBorders>
            <w:shd w:val="clear" w:color="auto" w:fill="auto"/>
          </w:tcPr>
          <w:p w:rsidR="0007579E" w:rsidRDefault="0007579E" w14:paraId="5DD6C81F" w14:textId="77777777">
            <w:pPr>
              <w:rPr>
                <w:rFonts w:ascii="Humnst777 BT" w:hAnsi="Humnst777 BT" w:eastAsia="Humnst777 BT" w:cs="Humnst777 BT"/>
                <w:b/>
                <w:sz w:val="18"/>
                <w:szCs w:val="18"/>
              </w:rPr>
            </w:pPr>
          </w:p>
        </w:tc>
      </w:tr>
      <w:tr w:rsidR="0007579E" w:rsidTr="626061BE" w14:paraId="5C89AD90" w14:textId="77777777">
        <w:tc>
          <w:tcPr>
            <w:tcW w:w="10682" w:type="dxa"/>
            <w:tcBorders>
              <w:top w:val="single" w:color="auto" w:sz="4" w:space="0"/>
            </w:tcBorders>
            <w:shd w:val="clear" w:color="auto" w:fill="EEECE1" w:themeFill="background2"/>
          </w:tcPr>
          <w:p w:rsidR="0007579E" w:rsidP="626061BE" w:rsidRDefault="4BA242E4" w14:paraId="03B89DC8" w14:textId="7F2B5366">
            <w:pPr>
              <w:jc w:val="center"/>
              <w:rPr>
                <w:rFonts w:ascii="Humnst777 BT" w:hAnsi="Humnst777 BT" w:eastAsia="Humnst777 BT" w:cs="Humnst777 BT"/>
                <w:b/>
                <w:bCs/>
                <w:strike/>
                <w:sz w:val="32"/>
                <w:szCs w:val="32"/>
              </w:rPr>
            </w:pPr>
            <w:r w:rsidRPr="626061BE">
              <w:rPr>
                <w:rFonts w:ascii="Humnst777 BT" w:hAnsi="Humnst777 BT" w:eastAsia="Humnst777 BT" w:cs="Humnst777 BT"/>
                <w:b/>
                <w:bCs/>
                <w:sz w:val="32"/>
                <w:szCs w:val="32"/>
              </w:rPr>
              <w:t>External Examiner Expense Claim Form</w:t>
            </w:r>
          </w:p>
        </w:tc>
      </w:tr>
    </w:tbl>
    <w:p w:rsidR="0007579E" w:rsidRDefault="00B73DB0" w14:paraId="7544179C" w14:textId="5B155665">
      <w:pPr>
        <w:spacing w:after="0" w:line="240" w:lineRule="auto"/>
        <w:jc w:val="both"/>
        <w:rPr>
          <w:rFonts w:ascii="Humnst777 BT" w:hAnsi="Humnst777 BT" w:eastAsia="Humnst777 BT" w:cs="Humnst777 BT"/>
          <w:sz w:val="18"/>
          <w:szCs w:val="18"/>
        </w:rPr>
      </w:pPr>
      <w:r w:rsidRPr="626061BE">
        <w:rPr>
          <w:rFonts w:ascii="Humnst777 BT" w:hAnsi="Humnst777 BT" w:eastAsia="Humnst777 BT" w:cs="Humnst777 BT"/>
          <w:sz w:val="18"/>
          <w:szCs w:val="18"/>
        </w:rPr>
        <w:t>This form is for payment</w:t>
      </w:r>
      <w:r w:rsidRPr="626061BE" w:rsidR="2FA61B7D">
        <w:rPr>
          <w:rFonts w:ascii="Humnst777 BT" w:hAnsi="Humnst777 BT" w:eastAsia="Humnst777 BT" w:cs="Humnst777 BT"/>
          <w:sz w:val="18"/>
          <w:szCs w:val="18"/>
        </w:rPr>
        <w:t xml:space="preserve"> </w:t>
      </w:r>
      <w:r w:rsidRPr="626061BE">
        <w:rPr>
          <w:rFonts w:ascii="Humnst777 BT" w:hAnsi="Humnst777 BT" w:eastAsia="Humnst777 BT" w:cs="Humnst777 BT"/>
          <w:sz w:val="18"/>
          <w:szCs w:val="18"/>
        </w:rPr>
        <w:t>Sections 1-</w:t>
      </w:r>
      <w:r w:rsidRPr="626061BE" w:rsidR="209AC545">
        <w:rPr>
          <w:rFonts w:ascii="Humnst777 BT" w:hAnsi="Humnst777 BT" w:eastAsia="Humnst777 BT" w:cs="Humnst777 BT"/>
          <w:sz w:val="18"/>
          <w:szCs w:val="18"/>
        </w:rPr>
        <w:t>5</w:t>
      </w:r>
      <w:r w:rsidRPr="626061BE">
        <w:rPr>
          <w:rFonts w:ascii="Humnst777 BT" w:hAnsi="Humnst777 BT" w:eastAsia="Humnst777 BT" w:cs="Humnst777 BT"/>
          <w:sz w:val="18"/>
          <w:szCs w:val="18"/>
        </w:rPr>
        <w:t xml:space="preserve"> should be completed by the claimant. Section </w:t>
      </w:r>
      <w:r w:rsidRPr="626061BE" w:rsidR="32925384">
        <w:rPr>
          <w:rFonts w:ascii="Humnst777 BT" w:hAnsi="Humnst777 BT" w:eastAsia="Humnst777 BT" w:cs="Humnst777 BT"/>
          <w:sz w:val="18"/>
          <w:szCs w:val="18"/>
        </w:rPr>
        <w:t>6</w:t>
      </w:r>
      <w:r w:rsidRPr="626061BE">
        <w:rPr>
          <w:rFonts w:ascii="Humnst777 BT" w:hAnsi="Humnst777 BT" w:eastAsia="Humnst777 BT" w:cs="Humnst777 BT"/>
          <w:sz w:val="18"/>
          <w:szCs w:val="18"/>
        </w:rPr>
        <w:t xml:space="preserve"> is to be completed by the cost-centre owner</w:t>
      </w:r>
      <w:r w:rsidRPr="626061BE" w:rsidR="00DD7B72">
        <w:rPr>
          <w:rFonts w:ascii="Humnst777 BT" w:hAnsi="Humnst777 BT" w:eastAsia="Humnst777 BT" w:cs="Humnst777 BT"/>
          <w:sz w:val="18"/>
          <w:szCs w:val="18"/>
        </w:rPr>
        <w:t xml:space="preserve"> (relevant School)</w:t>
      </w:r>
      <w:r w:rsidRPr="626061BE">
        <w:rPr>
          <w:rFonts w:ascii="Humnst777 BT" w:hAnsi="Humnst777 BT" w:eastAsia="Humnst777 BT" w:cs="Humnst777 BT"/>
          <w:sz w:val="18"/>
          <w:szCs w:val="18"/>
        </w:rPr>
        <w:t>.</w:t>
      </w:r>
    </w:p>
    <w:p w:rsidR="626061BE" w:rsidP="626061BE" w:rsidRDefault="626061BE" w14:paraId="65CCA2E8" w14:textId="7F50E2A5">
      <w:pPr>
        <w:spacing w:after="0" w:line="240" w:lineRule="auto"/>
        <w:jc w:val="both"/>
        <w:rPr>
          <w:rFonts w:ascii="Humnst777 BT" w:hAnsi="Humnst777 BT" w:eastAsia="Humnst777 BT" w:cs="Humnst777 BT"/>
          <w:sz w:val="18"/>
          <w:szCs w:val="18"/>
        </w:rPr>
      </w:pPr>
    </w:p>
    <w:tbl>
      <w:tblPr>
        <w:tblStyle w:val="TableGrid"/>
        <w:tblW w:w="0" w:type="auto"/>
        <w:tblLook w:val="04A0" w:firstRow="1" w:lastRow="0" w:firstColumn="1" w:lastColumn="0" w:noHBand="0" w:noVBand="1"/>
      </w:tblPr>
      <w:tblGrid>
        <w:gridCol w:w="2593"/>
        <w:gridCol w:w="2563"/>
        <w:gridCol w:w="27"/>
        <w:gridCol w:w="1877"/>
        <w:gridCol w:w="551"/>
        <w:gridCol w:w="2697"/>
      </w:tblGrid>
      <w:tr w:rsidR="0007579E" w14:paraId="5C6CE543" w14:textId="77777777">
        <w:tc>
          <w:tcPr>
            <w:tcW w:w="10534" w:type="dxa"/>
            <w:gridSpan w:val="6"/>
            <w:shd w:val="clear" w:color="auto" w:fill="EEECE1"/>
          </w:tcPr>
          <w:p w:rsidR="0007579E" w:rsidRDefault="00B73DB0" w14:paraId="504AB0C9" w14:textId="77777777">
            <w:pPr>
              <w:pStyle w:val="ListParagraph"/>
              <w:numPr>
                <w:ilvl w:val="0"/>
                <w:numId w:val="8"/>
              </w:numPr>
              <w:jc w:val="both"/>
              <w:rPr>
                <w:rFonts w:ascii="Humnst777 BT" w:hAnsi="Humnst777 BT" w:eastAsia="Humnst777 BT" w:cs="Humnst777 BT"/>
                <w:sz w:val="18"/>
                <w:szCs w:val="18"/>
              </w:rPr>
            </w:pPr>
            <w:r>
              <w:rPr>
                <w:rFonts w:ascii="Humnst777 BT" w:hAnsi="Humnst777 BT" w:eastAsia="Humnst777 BT" w:cs="Humnst777 BT"/>
                <w:b/>
                <w:sz w:val="18"/>
                <w:szCs w:val="18"/>
              </w:rPr>
              <w:t>Personal Details</w:t>
            </w:r>
            <w:r>
              <w:rPr>
                <w:rFonts w:ascii="Humnst777 BT" w:hAnsi="Humnst777 BT" w:eastAsia="Humnst777 BT" w:cs="Humnst777 BT"/>
                <w:sz w:val="18"/>
                <w:szCs w:val="18"/>
              </w:rPr>
              <w:t xml:space="preserve"> (Please complete in full to ensure payment can be made)</w:t>
            </w:r>
          </w:p>
        </w:tc>
      </w:tr>
      <w:tr w:rsidR="0007579E" w14:paraId="66107E50" w14:textId="77777777">
        <w:tc>
          <w:tcPr>
            <w:tcW w:w="2633" w:type="dxa"/>
            <w:shd w:val="clear" w:color="auto" w:fill="EEECE1"/>
          </w:tcPr>
          <w:p w:rsidR="0007579E" w:rsidRDefault="00B73DB0" w14:paraId="58A417CD"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 xml:space="preserve">First Name: </w:t>
            </w:r>
          </w:p>
          <w:p w:rsidR="0007579E" w:rsidRDefault="0007579E" w14:paraId="2A31F2DC" w14:textId="77777777">
            <w:pPr>
              <w:jc w:val="both"/>
              <w:rPr>
                <w:rFonts w:ascii="Humnst777 BT" w:hAnsi="Humnst777 BT" w:eastAsia="Humnst777 BT" w:cs="Humnst777 BT"/>
                <w:sz w:val="18"/>
                <w:szCs w:val="18"/>
              </w:rPr>
            </w:pPr>
          </w:p>
        </w:tc>
        <w:tc>
          <w:tcPr>
            <w:tcW w:w="2633" w:type="dxa"/>
          </w:tcPr>
          <w:p w:rsidR="0007579E" w:rsidRDefault="0007579E" w14:paraId="593E9E2A" w14:textId="77777777">
            <w:pPr>
              <w:spacing w:line="360" w:lineRule="auto"/>
              <w:jc w:val="both"/>
              <w:rPr>
                <w:rFonts w:ascii="Humnst777 BT" w:hAnsi="Humnst777 BT" w:eastAsia="Humnst777 BT" w:cs="Humnst777 BT"/>
                <w:sz w:val="18"/>
                <w:szCs w:val="18"/>
              </w:rPr>
            </w:pPr>
          </w:p>
        </w:tc>
        <w:tc>
          <w:tcPr>
            <w:tcW w:w="2497" w:type="dxa"/>
            <w:gridSpan w:val="3"/>
            <w:shd w:val="clear" w:color="auto" w:fill="EEECE1"/>
          </w:tcPr>
          <w:p w:rsidR="0007579E" w:rsidRDefault="00B73DB0" w14:paraId="52468C98" w14:textId="77777777">
            <w:pPr>
              <w:spacing w:line="360" w:lineRule="auto"/>
              <w:jc w:val="both"/>
              <w:rPr>
                <w:rFonts w:ascii="Humnst777 BT" w:hAnsi="Humnst777 BT" w:eastAsia="Humnst777 BT" w:cs="Humnst777 BT"/>
                <w:sz w:val="18"/>
                <w:szCs w:val="18"/>
              </w:rPr>
            </w:pPr>
            <w:r>
              <w:rPr>
                <w:rFonts w:ascii="Humnst777 BT" w:hAnsi="Humnst777 BT" w:eastAsia="Humnst777 BT" w:cs="Humnst777 BT"/>
                <w:sz w:val="18"/>
                <w:szCs w:val="18"/>
              </w:rPr>
              <w:t>Last Name:</w:t>
            </w:r>
          </w:p>
        </w:tc>
        <w:tc>
          <w:tcPr>
            <w:tcW w:w="2771" w:type="dxa"/>
          </w:tcPr>
          <w:p w:rsidR="0007579E" w:rsidRDefault="0007579E" w14:paraId="778C8D2A" w14:textId="77777777">
            <w:pPr>
              <w:spacing w:line="360" w:lineRule="auto"/>
              <w:jc w:val="both"/>
              <w:rPr>
                <w:rFonts w:ascii="Humnst777 BT" w:hAnsi="Humnst777 BT" w:eastAsia="Humnst777 BT" w:cs="Humnst777 BT"/>
                <w:sz w:val="18"/>
                <w:szCs w:val="18"/>
              </w:rPr>
            </w:pPr>
          </w:p>
        </w:tc>
      </w:tr>
      <w:tr w:rsidR="0007579E" w14:paraId="50038728" w14:textId="77777777">
        <w:tc>
          <w:tcPr>
            <w:tcW w:w="2633" w:type="dxa"/>
            <w:shd w:val="clear" w:color="auto" w:fill="EEECE1"/>
          </w:tcPr>
          <w:p w:rsidR="0007579E" w:rsidRDefault="00B73DB0" w14:paraId="21CABF39"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Title: (Mr, Miss, Mrs, Ms, Dr, Prof, Other)</w:t>
            </w:r>
          </w:p>
        </w:tc>
        <w:tc>
          <w:tcPr>
            <w:tcW w:w="2633" w:type="dxa"/>
          </w:tcPr>
          <w:p w:rsidR="0007579E" w:rsidRDefault="0007579E" w14:paraId="7A16A05B" w14:textId="77777777">
            <w:pPr>
              <w:jc w:val="both"/>
              <w:rPr>
                <w:rFonts w:ascii="Humnst777 BT" w:hAnsi="Humnst777 BT" w:eastAsia="Humnst777 BT" w:cs="Humnst777 BT"/>
                <w:sz w:val="18"/>
                <w:szCs w:val="18"/>
              </w:rPr>
            </w:pPr>
          </w:p>
        </w:tc>
        <w:tc>
          <w:tcPr>
            <w:tcW w:w="2497" w:type="dxa"/>
            <w:gridSpan w:val="3"/>
            <w:shd w:val="clear" w:color="auto" w:fill="EEECE1"/>
          </w:tcPr>
          <w:p w:rsidR="0007579E" w:rsidRDefault="00B73DB0" w14:paraId="5112BB2B" w14:textId="77777777">
            <w:pPr>
              <w:rPr>
                <w:rFonts w:ascii="Humnst777 BT" w:hAnsi="Humnst777 BT" w:eastAsia="Humnst777 BT" w:cs="Humnst777 BT"/>
                <w:sz w:val="18"/>
                <w:szCs w:val="18"/>
              </w:rPr>
            </w:pPr>
            <w:r>
              <w:rPr>
                <w:rFonts w:ascii="Humnst777 BT" w:hAnsi="Humnst777 BT" w:eastAsia="Humnst777 BT" w:cs="Humnst777 BT"/>
                <w:sz w:val="18"/>
                <w:szCs w:val="18"/>
              </w:rPr>
              <w:t xml:space="preserve">National Insurance Number: </w:t>
            </w:r>
          </w:p>
        </w:tc>
        <w:tc>
          <w:tcPr>
            <w:tcW w:w="2771" w:type="dxa"/>
          </w:tcPr>
          <w:p w:rsidR="0007579E" w:rsidRDefault="0007579E" w14:paraId="56A3410E" w14:textId="77777777">
            <w:pPr>
              <w:jc w:val="both"/>
              <w:rPr>
                <w:rFonts w:ascii="Humnst777 BT" w:hAnsi="Humnst777 BT" w:eastAsia="Humnst777 BT" w:cs="Humnst777 BT"/>
                <w:sz w:val="18"/>
                <w:szCs w:val="18"/>
              </w:rPr>
            </w:pPr>
          </w:p>
        </w:tc>
      </w:tr>
      <w:tr w:rsidR="0007579E" w14:paraId="77B3AB5C" w14:textId="77777777">
        <w:tc>
          <w:tcPr>
            <w:tcW w:w="2633" w:type="dxa"/>
            <w:shd w:val="clear" w:color="auto" w:fill="EEECE1"/>
          </w:tcPr>
          <w:p w:rsidR="0007579E" w:rsidRDefault="00B73DB0" w14:paraId="3264F7E7"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Address:</w:t>
            </w:r>
          </w:p>
          <w:p w:rsidR="0007579E" w:rsidRDefault="0007579E" w14:paraId="668721BF" w14:textId="77777777">
            <w:pPr>
              <w:jc w:val="both"/>
              <w:rPr>
                <w:rFonts w:ascii="Humnst777 BT" w:hAnsi="Humnst777 BT" w:eastAsia="Humnst777 BT" w:cs="Humnst777 BT"/>
                <w:sz w:val="18"/>
                <w:szCs w:val="18"/>
              </w:rPr>
            </w:pPr>
          </w:p>
          <w:p w:rsidR="0007579E" w:rsidRDefault="00B73DB0" w14:paraId="69268B81"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Postcode:</w:t>
            </w:r>
          </w:p>
        </w:tc>
        <w:tc>
          <w:tcPr>
            <w:tcW w:w="7901" w:type="dxa"/>
            <w:gridSpan w:val="5"/>
          </w:tcPr>
          <w:p w:rsidR="0007579E" w:rsidRDefault="0007579E" w14:paraId="06C2BC04" w14:textId="77777777">
            <w:pPr>
              <w:jc w:val="both"/>
              <w:rPr>
                <w:rFonts w:ascii="Humnst777 BT" w:hAnsi="Humnst777 BT" w:eastAsia="Humnst777 BT" w:cs="Humnst777 BT"/>
                <w:sz w:val="18"/>
                <w:szCs w:val="18"/>
              </w:rPr>
            </w:pPr>
          </w:p>
        </w:tc>
      </w:tr>
      <w:tr w:rsidR="0007579E" w14:paraId="2A34FD7C" w14:textId="77777777">
        <w:tc>
          <w:tcPr>
            <w:tcW w:w="2633" w:type="dxa"/>
            <w:shd w:val="clear" w:color="auto" w:fill="EEECE1"/>
          </w:tcPr>
          <w:p w:rsidR="0007579E" w:rsidRDefault="00B73DB0" w14:paraId="42C1D452"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 xml:space="preserve">Phone Number: </w:t>
            </w:r>
          </w:p>
        </w:tc>
        <w:tc>
          <w:tcPr>
            <w:tcW w:w="2661" w:type="dxa"/>
            <w:gridSpan w:val="2"/>
          </w:tcPr>
          <w:p w:rsidR="0007579E" w:rsidRDefault="0007579E" w14:paraId="20FB16D9" w14:textId="77777777">
            <w:pPr>
              <w:jc w:val="both"/>
              <w:rPr>
                <w:rFonts w:ascii="Humnst777 BT" w:hAnsi="Humnst777 BT" w:eastAsia="Humnst777 BT" w:cs="Humnst777 BT"/>
                <w:sz w:val="18"/>
                <w:szCs w:val="18"/>
              </w:rPr>
            </w:pPr>
          </w:p>
          <w:p w:rsidR="0007579E" w:rsidRDefault="0007579E" w14:paraId="5BA83A21" w14:textId="77777777">
            <w:pPr>
              <w:jc w:val="both"/>
              <w:rPr>
                <w:rFonts w:ascii="Humnst777 BT" w:hAnsi="Humnst777 BT" w:eastAsia="Humnst777 BT" w:cs="Humnst777 BT"/>
                <w:sz w:val="18"/>
                <w:szCs w:val="18"/>
              </w:rPr>
            </w:pPr>
          </w:p>
        </w:tc>
        <w:tc>
          <w:tcPr>
            <w:tcW w:w="1902" w:type="dxa"/>
            <w:shd w:val="clear" w:color="auto" w:fill="EEECE1"/>
          </w:tcPr>
          <w:p w:rsidR="0007579E" w:rsidRDefault="00B73DB0" w14:paraId="5FCADFC6"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Email address:</w:t>
            </w:r>
          </w:p>
        </w:tc>
        <w:tc>
          <w:tcPr>
            <w:tcW w:w="3338" w:type="dxa"/>
            <w:gridSpan w:val="2"/>
          </w:tcPr>
          <w:p w:rsidR="0007579E" w:rsidRDefault="0007579E" w14:paraId="04F79C54" w14:textId="77777777">
            <w:pPr>
              <w:jc w:val="both"/>
              <w:rPr>
                <w:rFonts w:ascii="Humnst777 BT" w:hAnsi="Humnst777 BT" w:eastAsia="Humnst777 BT" w:cs="Humnst777 BT"/>
                <w:sz w:val="18"/>
                <w:szCs w:val="18"/>
              </w:rPr>
            </w:pPr>
          </w:p>
        </w:tc>
      </w:tr>
      <w:tr w:rsidR="0007579E" w14:paraId="1BF15D5F" w14:textId="77777777">
        <w:tc>
          <w:tcPr>
            <w:tcW w:w="2633" w:type="dxa"/>
            <w:shd w:val="clear" w:color="auto" w:fill="EEECE1"/>
          </w:tcPr>
          <w:p w:rsidR="0007579E" w:rsidRDefault="00B73DB0" w14:paraId="4DED5603"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Date of Birth:</w:t>
            </w:r>
          </w:p>
        </w:tc>
        <w:tc>
          <w:tcPr>
            <w:tcW w:w="2661" w:type="dxa"/>
            <w:gridSpan w:val="2"/>
          </w:tcPr>
          <w:p w:rsidR="0007579E" w:rsidRDefault="0007579E" w14:paraId="2509945F" w14:textId="77777777">
            <w:pPr>
              <w:jc w:val="both"/>
              <w:rPr>
                <w:rFonts w:ascii="Humnst777 BT" w:hAnsi="Humnst777 BT" w:eastAsia="Humnst777 BT" w:cs="Humnst777 BT"/>
                <w:sz w:val="18"/>
                <w:szCs w:val="18"/>
              </w:rPr>
            </w:pPr>
          </w:p>
        </w:tc>
        <w:tc>
          <w:tcPr>
            <w:tcW w:w="1902" w:type="dxa"/>
            <w:shd w:val="clear" w:color="auto" w:fill="EEECE1"/>
          </w:tcPr>
          <w:p w:rsidR="0007579E" w:rsidRDefault="00B73DB0" w14:paraId="7B8DCDD6"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Gender</w:t>
            </w:r>
          </w:p>
        </w:tc>
        <w:tc>
          <w:tcPr>
            <w:tcW w:w="3338" w:type="dxa"/>
            <w:gridSpan w:val="2"/>
          </w:tcPr>
          <w:p w:rsidR="0007579E" w:rsidRDefault="0007579E" w14:paraId="0A1E75F8" w14:textId="77777777">
            <w:pPr>
              <w:jc w:val="both"/>
              <w:rPr>
                <w:rFonts w:ascii="Humnst777 BT" w:hAnsi="Humnst777 BT" w:eastAsia="Humnst777 BT" w:cs="Humnst777 BT"/>
                <w:sz w:val="18"/>
                <w:szCs w:val="18"/>
              </w:rPr>
            </w:pPr>
          </w:p>
          <w:p w:rsidR="0007579E" w:rsidRDefault="0007579E" w14:paraId="4DA05BDF" w14:textId="77777777">
            <w:pPr>
              <w:jc w:val="both"/>
              <w:rPr>
                <w:rFonts w:ascii="Humnst777 BT" w:hAnsi="Humnst777 BT" w:eastAsia="Humnst777 BT" w:cs="Humnst777 BT"/>
                <w:sz w:val="18"/>
                <w:szCs w:val="18"/>
              </w:rPr>
            </w:pPr>
          </w:p>
        </w:tc>
      </w:tr>
      <w:tr w:rsidR="0007579E" w14:paraId="2B21519D" w14:textId="77777777">
        <w:tc>
          <w:tcPr>
            <w:tcW w:w="2633" w:type="dxa"/>
            <w:shd w:val="clear" w:color="auto" w:fill="EEECE1"/>
          </w:tcPr>
          <w:p w:rsidR="0007579E" w:rsidRDefault="00B73DB0" w14:paraId="1597B372"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Nationality:</w:t>
            </w:r>
          </w:p>
        </w:tc>
        <w:tc>
          <w:tcPr>
            <w:tcW w:w="7901" w:type="dxa"/>
            <w:gridSpan w:val="5"/>
          </w:tcPr>
          <w:p w:rsidR="0007579E" w:rsidRDefault="0007579E" w14:paraId="77CBDD26" w14:textId="77777777">
            <w:pPr>
              <w:jc w:val="both"/>
              <w:rPr>
                <w:rFonts w:ascii="Humnst777 BT" w:hAnsi="Humnst777 BT" w:eastAsia="Humnst777 BT" w:cs="Humnst777 BT"/>
                <w:sz w:val="18"/>
                <w:szCs w:val="18"/>
              </w:rPr>
            </w:pPr>
          </w:p>
          <w:p w:rsidR="0007579E" w:rsidRDefault="0007579E" w14:paraId="62EFF89C" w14:textId="77777777">
            <w:pPr>
              <w:jc w:val="both"/>
              <w:rPr>
                <w:rFonts w:ascii="Humnst777 BT" w:hAnsi="Humnst777 BT" w:eastAsia="Humnst777 BT" w:cs="Humnst777 BT"/>
                <w:sz w:val="18"/>
                <w:szCs w:val="18"/>
              </w:rPr>
            </w:pPr>
          </w:p>
        </w:tc>
      </w:tr>
    </w:tbl>
    <w:p w:rsidR="0007579E" w:rsidRDefault="0007579E" w14:paraId="3844BED0" w14:textId="77777777">
      <w:pPr>
        <w:spacing w:after="0" w:line="240" w:lineRule="auto"/>
        <w:jc w:val="both"/>
        <w:rPr>
          <w:rFonts w:ascii="Humnst777 BT" w:hAnsi="Humnst777 BT" w:eastAsia="Humnst777 BT" w:cs="Humnst777 BT"/>
          <w:sz w:val="18"/>
          <w:szCs w:val="18"/>
        </w:rPr>
      </w:pPr>
    </w:p>
    <w:tbl>
      <w:tblPr>
        <w:tblStyle w:val="TableGrid"/>
        <w:tblW w:w="0" w:type="auto"/>
        <w:tblLook w:val="04A0" w:firstRow="1" w:lastRow="0" w:firstColumn="1" w:lastColumn="0" w:noHBand="0" w:noVBand="1"/>
      </w:tblPr>
      <w:tblGrid>
        <w:gridCol w:w="3050"/>
        <w:gridCol w:w="7258"/>
      </w:tblGrid>
      <w:tr w:rsidR="0007579E" w:rsidTr="626061BE" w14:paraId="34AF6DBA" w14:textId="77777777">
        <w:tc>
          <w:tcPr>
            <w:tcW w:w="10534" w:type="dxa"/>
            <w:gridSpan w:val="2"/>
            <w:shd w:val="clear" w:color="auto" w:fill="EEECE1" w:themeFill="background2"/>
          </w:tcPr>
          <w:p w:rsidR="0007579E" w:rsidRDefault="00B73DB0" w14:paraId="4059160B" w14:textId="77777777">
            <w:pPr>
              <w:pStyle w:val="ListParagraph"/>
              <w:numPr>
                <w:ilvl w:val="0"/>
                <w:numId w:val="8"/>
              </w:numPr>
              <w:jc w:val="both"/>
              <w:rPr>
                <w:rFonts w:ascii="Humnst777 BT" w:hAnsi="Humnst777 BT" w:eastAsia="Humnst777 BT" w:cs="Humnst777 BT"/>
                <w:sz w:val="18"/>
                <w:szCs w:val="18"/>
              </w:rPr>
            </w:pPr>
            <w:r>
              <w:rPr>
                <w:rFonts w:ascii="Humnst777 BT" w:hAnsi="Humnst777 BT" w:eastAsia="Humnst777 BT" w:cs="Humnst777 BT"/>
                <w:b/>
                <w:sz w:val="18"/>
                <w:szCs w:val="18"/>
              </w:rPr>
              <w:t>Details of work undertaken</w:t>
            </w:r>
          </w:p>
        </w:tc>
      </w:tr>
      <w:tr w:rsidR="0007579E" w:rsidTr="626061BE" w14:paraId="63E64413" w14:textId="77777777">
        <w:tc>
          <w:tcPr>
            <w:tcW w:w="3085" w:type="dxa"/>
            <w:shd w:val="clear" w:color="auto" w:fill="EEECE1" w:themeFill="background2"/>
          </w:tcPr>
          <w:p w:rsidR="003803F9" w:rsidRDefault="00B73DB0" w14:paraId="32746CE6" w14:textId="77777777">
            <w:pPr>
              <w:spacing w:line="480" w:lineRule="auto"/>
              <w:rPr>
                <w:rFonts w:ascii="Humnst777 BT" w:hAnsi="Humnst777 BT" w:eastAsia="Humnst777 BT" w:cs="Humnst777 BT"/>
                <w:sz w:val="18"/>
                <w:szCs w:val="18"/>
              </w:rPr>
            </w:pPr>
            <w:r w:rsidRPr="2C69C4FB">
              <w:rPr>
                <w:rFonts w:ascii="Humnst777 BT" w:hAnsi="Humnst777 BT" w:eastAsia="Humnst777 BT" w:cs="Humnst777 BT"/>
                <w:sz w:val="18"/>
                <w:szCs w:val="18"/>
              </w:rPr>
              <w:t>Description of work undertaken</w:t>
            </w:r>
            <w:r w:rsidRPr="2C69C4FB" w:rsidR="1D41BE9E">
              <w:rPr>
                <w:rFonts w:ascii="Humnst777 BT" w:hAnsi="Humnst777 BT" w:eastAsia="Humnst777 BT" w:cs="Humnst777 BT"/>
                <w:sz w:val="18"/>
                <w:szCs w:val="18"/>
              </w:rPr>
              <w:t xml:space="preserve"> </w:t>
            </w:r>
          </w:p>
          <w:p w:rsidR="0007579E" w:rsidP="626061BE" w:rsidRDefault="19D40C96" w14:paraId="49114838" w14:textId="4B2D39BF">
            <w:pPr>
              <w:spacing w:line="480" w:lineRule="auto"/>
              <w:rPr>
                <w:rFonts w:ascii="Humnst777 BT" w:hAnsi="Humnst777 BT" w:eastAsia="Humnst777 BT" w:cs="Humnst777 BT"/>
                <w:color w:val="00B050"/>
                <w:sz w:val="18"/>
                <w:szCs w:val="18"/>
              </w:rPr>
            </w:pPr>
            <w:r w:rsidRPr="626061BE">
              <w:rPr>
                <w:rFonts w:ascii="Humnst777 BT" w:hAnsi="Humnst777 BT" w:eastAsia="Humnst777 BT" w:cs="Humnst777 BT"/>
                <w:i/>
                <w:iCs/>
                <w:sz w:val="18"/>
                <w:szCs w:val="18"/>
              </w:rPr>
              <w:t>e.g. site visit; placement visit</w:t>
            </w:r>
          </w:p>
        </w:tc>
        <w:tc>
          <w:tcPr>
            <w:tcW w:w="7449" w:type="dxa"/>
          </w:tcPr>
          <w:p w:rsidR="0007579E" w:rsidRDefault="0007579E" w14:paraId="370C6968" w14:textId="77777777">
            <w:pPr>
              <w:spacing w:line="480" w:lineRule="auto"/>
              <w:jc w:val="both"/>
              <w:rPr>
                <w:rFonts w:ascii="Humnst777 BT" w:hAnsi="Humnst777 BT" w:eastAsia="Humnst777 BT" w:cs="Humnst777 BT"/>
                <w:sz w:val="18"/>
                <w:szCs w:val="18"/>
              </w:rPr>
            </w:pPr>
          </w:p>
          <w:p w:rsidR="0007579E" w:rsidRDefault="0007579E" w14:paraId="7234852F" w14:textId="77777777">
            <w:pPr>
              <w:spacing w:line="480" w:lineRule="auto"/>
              <w:jc w:val="both"/>
              <w:rPr>
                <w:rFonts w:ascii="Humnst777 BT" w:hAnsi="Humnst777 BT" w:eastAsia="Humnst777 BT" w:cs="Humnst777 BT"/>
                <w:sz w:val="18"/>
                <w:szCs w:val="18"/>
              </w:rPr>
            </w:pPr>
          </w:p>
        </w:tc>
      </w:tr>
      <w:tr w:rsidR="0007579E" w:rsidTr="626061BE" w14:paraId="7B004F7D" w14:textId="77777777">
        <w:tc>
          <w:tcPr>
            <w:tcW w:w="3085" w:type="dxa"/>
            <w:shd w:val="clear" w:color="auto" w:fill="EEECE1" w:themeFill="background2"/>
          </w:tcPr>
          <w:p w:rsidR="0007579E" w:rsidRDefault="19D40C96" w14:paraId="13CE6B3D" w14:textId="7001705D">
            <w:pPr>
              <w:spacing w:line="480" w:lineRule="auto"/>
              <w:rPr>
                <w:rFonts w:ascii="Humnst777 BT" w:hAnsi="Humnst777 BT" w:eastAsia="Humnst777 BT" w:cs="Humnst777 BT"/>
                <w:sz w:val="18"/>
                <w:szCs w:val="18"/>
              </w:rPr>
            </w:pPr>
            <w:r w:rsidRPr="626061BE">
              <w:rPr>
                <w:rFonts w:ascii="Humnst777 BT" w:hAnsi="Humnst777 BT" w:eastAsia="Humnst777 BT" w:cs="Humnst777 BT"/>
                <w:sz w:val="18"/>
                <w:szCs w:val="18"/>
              </w:rPr>
              <w:t>School</w:t>
            </w:r>
          </w:p>
        </w:tc>
        <w:tc>
          <w:tcPr>
            <w:tcW w:w="7449" w:type="dxa"/>
          </w:tcPr>
          <w:p w:rsidR="0007579E" w:rsidRDefault="0007579E" w14:paraId="70F4D0EF" w14:textId="77777777">
            <w:pPr>
              <w:spacing w:line="480" w:lineRule="auto"/>
              <w:jc w:val="both"/>
              <w:rPr>
                <w:rFonts w:ascii="Humnst777 BT" w:hAnsi="Humnst777 BT" w:eastAsia="Humnst777 BT" w:cs="Humnst777 BT"/>
                <w:sz w:val="18"/>
                <w:szCs w:val="18"/>
              </w:rPr>
            </w:pPr>
          </w:p>
        </w:tc>
      </w:tr>
      <w:tr w:rsidR="0007579E" w:rsidTr="626061BE" w14:paraId="4049930D" w14:textId="77777777">
        <w:tc>
          <w:tcPr>
            <w:tcW w:w="3085" w:type="dxa"/>
            <w:shd w:val="clear" w:color="auto" w:fill="EEECE1" w:themeFill="background2"/>
          </w:tcPr>
          <w:p w:rsidR="0007579E" w:rsidRDefault="00B73DB0" w14:paraId="55F6798D" w14:textId="77777777">
            <w:pPr>
              <w:spacing w:line="480" w:lineRule="auto"/>
              <w:rPr>
                <w:rFonts w:ascii="Humnst777 BT" w:hAnsi="Humnst777 BT" w:eastAsia="Humnst777 BT" w:cs="Humnst777 BT"/>
                <w:sz w:val="18"/>
                <w:szCs w:val="18"/>
              </w:rPr>
            </w:pPr>
            <w:r>
              <w:rPr>
                <w:rFonts w:ascii="Humnst777 BT" w:hAnsi="Humnst777 BT" w:eastAsia="Humnst777 BT" w:cs="Humnst777 BT"/>
                <w:sz w:val="18"/>
                <w:szCs w:val="18"/>
              </w:rPr>
              <w:t>Campus/Location</w:t>
            </w:r>
          </w:p>
        </w:tc>
        <w:tc>
          <w:tcPr>
            <w:tcW w:w="7449" w:type="dxa"/>
          </w:tcPr>
          <w:p w:rsidR="0007579E" w:rsidRDefault="0007579E" w14:paraId="6BA1FBE6" w14:textId="77777777">
            <w:pPr>
              <w:spacing w:line="480" w:lineRule="auto"/>
              <w:jc w:val="both"/>
              <w:rPr>
                <w:rFonts w:ascii="Humnst777 BT" w:hAnsi="Humnst777 BT" w:eastAsia="Humnst777 BT" w:cs="Humnst777 BT"/>
                <w:sz w:val="18"/>
                <w:szCs w:val="18"/>
              </w:rPr>
            </w:pPr>
          </w:p>
        </w:tc>
      </w:tr>
      <w:tr w:rsidR="0007579E" w:rsidTr="626061BE" w14:paraId="4864A810" w14:textId="77777777">
        <w:tc>
          <w:tcPr>
            <w:tcW w:w="3085" w:type="dxa"/>
            <w:shd w:val="clear" w:color="auto" w:fill="EEECE1" w:themeFill="background2"/>
          </w:tcPr>
          <w:p w:rsidR="0007579E" w:rsidRDefault="00B73DB0" w14:paraId="619B3429" w14:textId="77777777">
            <w:pPr>
              <w:rPr>
                <w:rFonts w:ascii="Humnst777 BT" w:hAnsi="Humnst777 BT" w:eastAsia="Humnst777 BT" w:cs="Humnst777 BT"/>
                <w:sz w:val="18"/>
                <w:szCs w:val="18"/>
              </w:rPr>
            </w:pPr>
            <w:r>
              <w:rPr>
                <w:rFonts w:ascii="Humnst777 BT" w:hAnsi="Humnst777 BT" w:eastAsia="Humnst777 BT" w:cs="Humnst777 BT"/>
                <w:sz w:val="18"/>
                <w:szCs w:val="18"/>
              </w:rPr>
              <w:t>Date(s) work carried out</w:t>
            </w:r>
          </w:p>
        </w:tc>
        <w:tc>
          <w:tcPr>
            <w:tcW w:w="7449" w:type="dxa"/>
          </w:tcPr>
          <w:p w:rsidR="0007579E" w:rsidRDefault="0007579E" w14:paraId="1A2CEBF4" w14:textId="77777777">
            <w:pPr>
              <w:spacing w:line="480" w:lineRule="auto"/>
              <w:jc w:val="both"/>
              <w:rPr>
                <w:rFonts w:ascii="Humnst777 BT" w:hAnsi="Humnst777 BT" w:eastAsia="Humnst777 BT" w:cs="Humnst777 BT"/>
                <w:sz w:val="18"/>
                <w:szCs w:val="18"/>
              </w:rPr>
            </w:pPr>
          </w:p>
        </w:tc>
      </w:tr>
    </w:tbl>
    <w:p w:rsidR="0007579E" w:rsidRDefault="0007579E" w14:paraId="58903F09" w14:textId="77777777">
      <w:pPr>
        <w:spacing w:after="0" w:line="240" w:lineRule="auto"/>
        <w:jc w:val="both"/>
        <w:rPr>
          <w:rFonts w:ascii="Humnst777 BT" w:hAnsi="Humnst777 BT" w:eastAsia="Humnst777 BT" w:cs="Humnst777 BT"/>
          <w:sz w:val="18"/>
          <w:szCs w:val="18"/>
        </w:rPr>
      </w:pPr>
    </w:p>
    <w:tbl>
      <w:tblPr>
        <w:tblStyle w:val="TableGrid"/>
        <w:tblW w:w="10628" w:type="dxa"/>
        <w:tblLook w:val="04A0" w:firstRow="1" w:lastRow="0" w:firstColumn="1" w:lastColumn="0" w:noHBand="0" w:noVBand="1"/>
      </w:tblPr>
      <w:tblGrid>
        <w:gridCol w:w="2506"/>
        <w:gridCol w:w="2436"/>
        <w:gridCol w:w="1848"/>
        <w:gridCol w:w="3838"/>
      </w:tblGrid>
      <w:tr w:rsidR="0007579E" w:rsidTr="626061BE" w14:paraId="3056128C" w14:textId="77777777">
        <w:trPr>
          <w:trHeight w:val="632"/>
        </w:trPr>
        <w:tc>
          <w:tcPr>
            <w:tcW w:w="10628" w:type="dxa"/>
            <w:gridSpan w:val="4"/>
            <w:shd w:val="clear" w:color="auto" w:fill="EEECE1" w:themeFill="background2"/>
          </w:tcPr>
          <w:p w:rsidRPr="00B73DB0" w:rsidR="00B73DB0" w:rsidP="00040ED2" w:rsidRDefault="00B73DB0" w14:paraId="30CF1237" w14:textId="77777777">
            <w:pPr>
              <w:pStyle w:val="ListParagraph"/>
              <w:numPr>
                <w:ilvl w:val="0"/>
                <w:numId w:val="8"/>
              </w:numPr>
              <w:jc w:val="both"/>
              <w:rPr>
                <w:rFonts w:ascii="Humnst777 BT" w:hAnsi="Humnst777 BT" w:eastAsia="Humnst777 BT" w:cs="Humnst777 BT"/>
                <w:sz w:val="18"/>
                <w:szCs w:val="18"/>
              </w:rPr>
            </w:pPr>
            <w:r w:rsidRPr="626061BE">
              <w:rPr>
                <w:rFonts w:ascii="Humnst777 BT" w:hAnsi="Humnst777 BT" w:eastAsia="Humnst777 BT" w:cs="Humnst777 BT"/>
                <w:b/>
                <w:bCs/>
                <w:sz w:val="18"/>
                <w:szCs w:val="18"/>
              </w:rPr>
              <w:t>Bank Details – for bank accounts held outside the UK please also complete the Foreign Payments requisition form, available o</w:t>
            </w:r>
            <w:r w:rsidRPr="626061BE" w:rsidR="496476E0">
              <w:rPr>
                <w:rFonts w:ascii="Humnst777 BT" w:hAnsi="Humnst777 BT" w:eastAsia="Humnst777 BT" w:cs="Humnst777 BT"/>
                <w:b/>
                <w:bCs/>
                <w:sz w:val="18"/>
                <w:szCs w:val="18"/>
              </w:rPr>
              <w:t xml:space="preserve">n the Finance </w:t>
            </w:r>
            <w:proofErr w:type="spellStart"/>
            <w:r w:rsidRPr="626061BE" w:rsidR="496476E0">
              <w:rPr>
                <w:rFonts w:ascii="Humnst777 BT" w:hAnsi="Humnst777 BT" w:eastAsia="Humnst777 BT" w:cs="Humnst777 BT"/>
                <w:b/>
                <w:bCs/>
                <w:sz w:val="18"/>
                <w:szCs w:val="18"/>
              </w:rPr>
              <w:t>staffnet</w:t>
            </w:r>
            <w:proofErr w:type="spellEnd"/>
            <w:r w:rsidRPr="626061BE" w:rsidR="496476E0">
              <w:rPr>
                <w:rFonts w:ascii="Humnst777 BT" w:hAnsi="Humnst777 BT" w:eastAsia="Humnst777 BT" w:cs="Humnst777 BT"/>
                <w:b/>
                <w:bCs/>
                <w:sz w:val="18"/>
                <w:szCs w:val="18"/>
              </w:rPr>
              <w:t xml:space="preserve"> web page</w:t>
            </w:r>
            <w:r w:rsidRPr="626061BE" w:rsidR="496476E0">
              <w:rPr>
                <w:rFonts w:ascii="Humnst777 BT" w:hAnsi="Humnst777 BT" w:eastAsia="Humnst777 BT" w:cs="Humnst777 BT"/>
                <w:sz w:val="18"/>
                <w:szCs w:val="18"/>
              </w:rPr>
              <w:t xml:space="preserve"> https://cccu.canterbury.ac.uk/finance/docs/ForeignPaymentForm---NEW.pdf</w:t>
            </w:r>
            <w:r w:rsidRPr="626061BE">
              <w:rPr>
                <w:rFonts w:ascii="Humnst777 BT" w:hAnsi="Humnst777 BT" w:eastAsia="Humnst777 BT" w:cs="Humnst777 BT"/>
                <w:sz w:val="18"/>
                <w:szCs w:val="18"/>
              </w:rPr>
              <w:t>.</w:t>
            </w:r>
          </w:p>
          <w:p w:rsidR="00B73DB0" w:rsidP="00B73DB0" w:rsidRDefault="00B73DB0" w14:paraId="12FA8892" w14:textId="77777777">
            <w:pPr>
              <w:pStyle w:val="ListParagraph"/>
              <w:ind w:left="360"/>
              <w:jc w:val="both"/>
              <w:rPr>
                <w:rFonts w:ascii="Humnst777 BT" w:hAnsi="Humnst777 BT" w:eastAsia="Humnst777 BT" w:cs="Humnst777 BT"/>
                <w:sz w:val="18"/>
                <w:szCs w:val="18"/>
              </w:rPr>
            </w:pPr>
          </w:p>
        </w:tc>
      </w:tr>
      <w:tr w:rsidR="0007579E" w:rsidTr="626061BE" w14:paraId="7BD6EB97" w14:textId="77777777">
        <w:trPr>
          <w:trHeight w:val="579"/>
        </w:trPr>
        <w:tc>
          <w:tcPr>
            <w:tcW w:w="2506" w:type="dxa"/>
            <w:shd w:val="clear" w:color="auto" w:fill="EEECE1" w:themeFill="background2"/>
          </w:tcPr>
          <w:p w:rsidR="0007579E" w:rsidRDefault="00B73DB0" w14:paraId="71123F9A" w14:textId="77777777">
            <w:pPr>
              <w:spacing w:line="480" w:lineRule="auto"/>
              <w:rPr>
                <w:rFonts w:ascii="Humnst777 BT" w:hAnsi="Humnst777 BT" w:eastAsia="Humnst777 BT" w:cs="Humnst777 BT"/>
                <w:sz w:val="18"/>
                <w:szCs w:val="18"/>
              </w:rPr>
            </w:pPr>
            <w:r>
              <w:rPr>
                <w:rFonts w:ascii="Humnst777 BT" w:hAnsi="Humnst777 BT" w:eastAsia="Humnst777 BT" w:cs="Humnst777 BT"/>
                <w:sz w:val="18"/>
                <w:szCs w:val="18"/>
              </w:rPr>
              <w:t>Name of Account Holder</w:t>
            </w:r>
          </w:p>
        </w:tc>
        <w:tc>
          <w:tcPr>
            <w:tcW w:w="2436" w:type="dxa"/>
          </w:tcPr>
          <w:p w:rsidR="0007579E" w:rsidRDefault="0007579E" w14:paraId="641EE05E" w14:textId="77777777">
            <w:pPr>
              <w:spacing w:line="480" w:lineRule="auto"/>
              <w:jc w:val="both"/>
              <w:rPr>
                <w:rFonts w:ascii="Humnst777 BT" w:hAnsi="Humnst777 BT" w:eastAsia="Humnst777 BT" w:cs="Humnst777 BT"/>
                <w:sz w:val="18"/>
                <w:szCs w:val="18"/>
              </w:rPr>
            </w:pPr>
          </w:p>
        </w:tc>
        <w:tc>
          <w:tcPr>
            <w:tcW w:w="1848" w:type="dxa"/>
            <w:shd w:val="clear" w:color="auto" w:fill="EEECE1" w:themeFill="background2"/>
          </w:tcPr>
          <w:p w:rsidR="0007579E" w:rsidRDefault="00B73DB0" w14:paraId="0F9265DF" w14:textId="77777777">
            <w:pPr>
              <w:rPr>
                <w:rFonts w:ascii="Humnst777 BT" w:hAnsi="Humnst777 BT" w:eastAsia="Humnst777 BT" w:cs="Humnst777 BT"/>
                <w:sz w:val="18"/>
                <w:szCs w:val="18"/>
              </w:rPr>
            </w:pPr>
            <w:r>
              <w:rPr>
                <w:rFonts w:ascii="Humnst777 BT" w:hAnsi="Humnst777 BT" w:eastAsia="Humnst777 BT" w:cs="Humnst777 BT"/>
                <w:sz w:val="18"/>
                <w:szCs w:val="18"/>
              </w:rPr>
              <w:t>Bank Name and Address:</w:t>
            </w:r>
          </w:p>
        </w:tc>
        <w:tc>
          <w:tcPr>
            <w:tcW w:w="3838" w:type="dxa"/>
            <w:shd w:val="clear" w:color="auto" w:fill="auto"/>
          </w:tcPr>
          <w:p w:rsidR="0007579E" w:rsidRDefault="0007579E" w14:paraId="7E5AC8D1" w14:textId="77777777">
            <w:pPr>
              <w:rPr>
                <w:rFonts w:ascii="Humnst777 BT" w:hAnsi="Humnst777 BT" w:eastAsia="Humnst777 BT" w:cs="Humnst777 BT"/>
                <w:sz w:val="18"/>
                <w:szCs w:val="18"/>
              </w:rPr>
            </w:pPr>
          </w:p>
        </w:tc>
      </w:tr>
      <w:tr w:rsidR="0007579E" w:rsidTr="626061BE" w14:paraId="46884DC1" w14:textId="77777777">
        <w:trPr>
          <w:trHeight w:val="400"/>
        </w:trPr>
        <w:tc>
          <w:tcPr>
            <w:tcW w:w="2506" w:type="dxa"/>
            <w:shd w:val="clear" w:color="auto" w:fill="EEECE1" w:themeFill="background2"/>
          </w:tcPr>
          <w:p w:rsidR="0007579E" w:rsidRDefault="00B73DB0" w14:paraId="7F18EED2" w14:textId="77777777">
            <w:pPr>
              <w:spacing w:line="480" w:lineRule="auto"/>
              <w:rPr>
                <w:rFonts w:ascii="Humnst777 BT" w:hAnsi="Humnst777 BT" w:eastAsia="Humnst777 BT" w:cs="Humnst777 BT"/>
                <w:sz w:val="18"/>
                <w:szCs w:val="18"/>
              </w:rPr>
            </w:pPr>
            <w:r>
              <w:rPr>
                <w:rFonts w:ascii="Humnst777 BT" w:hAnsi="Humnst777 BT" w:eastAsia="Humnst777 BT" w:cs="Humnst777 BT"/>
                <w:sz w:val="18"/>
                <w:szCs w:val="18"/>
              </w:rPr>
              <w:t xml:space="preserve">Sort Code </w:t>
            </w:r>
            <w:r>
              <w:rPr>
                <w:rFonts w:ascii="Humnst777 BT" w:hAnsi="Humnst777 BT" w:eastAsia="Humnst777 BT" w:cs="Humnst777 BT"/>
                <w:i/>
                <w:sz w:val="18"/>
                <w:szCs w:val="18"/>
              </w:rPr>
              <w:t>(6 digits)</w:t>
            </w:r>
          </w:p>
        </w:tc>
        <w:tc>
          <w:tcPr>
            <w:tcW w:w="2436" w:type="dxa"/>
          </w:tcPr>
          <w:p w:rsidR="0007579E" w:rsidRDefault="0007579E" w14:paraId="7A8EEEF0" w14:textId="77777777">
            <w:pPr>
              <w:spacing w:line="480" w:lineRule="auto"/>
              <w:jc w:val="both"/>
              <w:rPr>
                <w:rFonts w:ascii="Humnst777 BT" w:hAnsi="Humnst777 BT" w:eastAsia="Humnst777 BT" w:cs="Humnst777 BT"/>
                <w:sz w:val="18"/>
                <w:szCs w:val="18"/>
              </w:rPr>
            </w:pPr>
          </w:p>
        </w:tc>
        <w:tc>
          <w:tcPr>
            <w:tcW w:w="1848" w:type="dxa"/>
            <w:shd w:val="clear" w:color="auto" w:fill="EEECE1" w:themeFill="background2"/>
          </w:tcPr>
          <w:p w:rsidR="0007579E" w:rsidRDefault="00B73DB0" w14:paraId="587168BE"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Account Number:</w:t>
            </w:r>
          </w:p>
          <w:p w:rsidR="0007579E" w:rsidRDefault="00B73DB0" w14:paraId="11CC2F19" w14:textId="77777777">
            <w:pPr>
              <w:jc w:val="both"/>
              <w:rPr>
                <w:rFonts w:ascii="Humnst777 BT" w:hAnsi="Humnst777 BT" w:eastAsia="Humnst777 BT" w:cs="Humnst777 BT"/>
                <w:i/>
                <w:sz w:val="18"/>
                <w:szCs w:val="18"/>
              </w:rPr>
            </w:pPr>
            <w:r>
              <w:rPr>
                <w:rFonts w:ascii="Humnst777 BT" w:hAnsi="Humnst777 BT" w:eastAsia="Humnst777 BT" w:cs="Humnst777 BT"/>
                <w:i/>
                <w:sz w:val="18"/>
                <w:szCs w:val="18"/>
              </w:rPr>
              <w:t>(8 digits)</w:t>
            </w:r>
          </w:p>
        </w:tc>
        <w:tc>
          <w:tcPr>
            <w:tcW w:w="3838" w:type="dxa"/>
            <w:shd w:val="clear" w:color="auto" w:fill="auto"/>
          </w:tcPr>
          <w:p w:rsidR="0007579E" w:rsidRDefault="0007579E" w14:paraId="61377F0A" w14:textId="77777777">
            <w:pPr>
              <w:jc w:val="both"/>
              <w:rPr>
                <w:rFonts w:ascii="Humnst777 BT" w:hAnsi="Humnst777 BT" w:eastAsia="Humnst777 BT" w:cs="Humnst777 BT"/>
                <w:sz w:val="18"/>
                <w:szCs w:val="18"/>
              </w:rPr>
            </w:pPr>
          </w:p>
          <w:p w:rsidR="00B73DB0" w:rsidRDefault="00B73DB0" w14:paraId="29117BE0" w14:textId="77777777">
            <w:pPr>
              <w:jc w:val="both"/>
              <w:rPr>
                <w:rFonts w:ascii="Humnst777 BT" w:hAnsi="Humnst777 BT" w:eastAsia="Humnst777 BT" w:cs="Humnst777 BT"/>
                <w:sz w:val="18"/>
                <w:szCs w:val="18"/>
              </w:rPr>
            </w:pPr>
          </w:p>
          <w:p w:rsidR="00B73DB0" w:rsidRDefault="00B73DB0" w14:paraId="1ECA00AA" w14:textId="77777777">
            <w:pPr>
              <w:jc w:val="both"/>
              <w:rPr>
                <w:rFonts w:ascii="Humnst777 BT" w:hAnsi="Humnst777 BT" w:eastAsia="Humnst777 BT" w:cs="Humnst777 BT"/>
                <w:sz w:val="18"/>
                <w:szCs w:val="18"/>
              </w:rPr>
            </w:pPr>
          </w:p>
        </w:tc>
      </w:tr>
      <w:tr w:rsidR="00B73DB0" w:rsidTr="626061BE" w14:paraId="30864658" w14:textId="77777777">
        <w:trPr>
          <w:trHeight w:val="843"/>
        </w:trPr>
        <w:tc>
          <w:tcPr>
            <w:tcW w:w="2506" w:type="dxa"/>
            <w:shd w:val="clear" w:color="auto" w:fill="EEECE1" w:themeFill="background2"/>
          </w:tcPr>
          <w:p w:rsidR="00B73DB0" w:rsidP="00B73DB0" w:rsidRDefault="00B73DB0" w14:paraId="761BB057" w14:textId="77777777">
            <w:pPr>
              <w:spacing w:line="480" w:lineRule="auto"/>
              <w:rPr>
                <w:rFonts w:ascii="Humnst777 BT" w:hAnsi="Humnst777 BT" w:eastAsia="Humnst777 BT" w:cs="Humnst777 BT"/>
                <w:sz w:val="18"/>
                <w:szCs w:val="18"/>
              </w:rPr>
            </w:pPr>
            <w:r>
              <w:rPr>
                <w:rFonts w:ascii="Humnst777 BT" w:hAnsi="Humnst777 BT" w:eastAsia="Humnst777 BT" w:cs="Humnst777 BT"/>
                <w:sz w:val="18"/>
                <w:szCs w:val="18"/>
              </w:rPr>
              <w:t xml:space="preserve">Building Society Roll number </w:t>
            </w:r>
            <w:r>
              <w:rPr>
                <w:rFonts w:ascii="Humnst777 BT" w:hAnsi="Humnst777 BT" w:eastAsia="Humnst777 BT" w:cs="Humnst777 BT"/>
                <w:i/>
                <w:sz w:val="18"/>
                <w:szCs w:val="18"/>
              </w:rPr>
              <w:t>(if applicable)</w:t>
            </w:r>
          </w:p>
        </w:tc>
        <w:tc>
          <w:tcPr>
            <w:tcW w:w="2436" w:type="dxa"/>
          </w:tcPr>
          <w:p w:rsidR="00B73DB0" w:rsidP="001402FA" w:rsidRDefault="00B73DB0" w14:paraId="1F48E189" w14:textId="77777777">
            <w:pPr>
              <w:spacing w:line="480" w:lineRule="auto"/>
              <w:jc w:val="both"/>
              <w:rPr>
                <w:rFonts w:ascii="Humnst777 BT" w:hAnsi="Humnst777 BT" w:eastAsia="Humnst777 BT" w:cs="Humnst777 BT"/>
                <w:sz w:val="18"/>
                <w:szCs w:val="18"/>
              </w:rPr>
            </w:pPr>
          </w:p>
        </w:tc>
        <w:tc>
          <w:tcPr>
            <w:tcW w:w="1848" w:type="dxa"/>
            <w:shd w:val="clear" w:color="auto" w:fill="EEECE1" w:themeFill="background2"/>
          </w:tcPr>
          <w:p w:rsidR="00B73DB0" w:rsidP="00B73DB0" w:rsidRDefault="00B73DB0" w14:paraId="4A00F5D9" w14:textId="77777777">
            <w:pPr>
              <w:rPr>
                <w:rFonts w:ascii="Humnst777 BT" w:hAnsi="Humnst777 BT" w:eastAsia="Humnst777 BT" w:cs="Humnst777 BT"/>
                <w:sz w:val="18"/>
                <w:szCs w:val="18"/>
              </w:rPr>
            </w:pPr>
            <w:r>
              <w:rPr>
                <w:rFonts w:ascii="Humnst777 BT" w:hAnsi="Humnst777 BT" w:eastAsia="Humnst777 BT" w:cs="Humnst777 BT"/>
                <w:sz w:val="18"/>
                <w:szCs w:val="18"/>
              </w:rPr>
              <w:t xml:space="preserve">IBAN and Swift code for </w:t>
            </w:r>
            <w:proofErr w:type="gramStart"/>
            <w:r>
              <w:rPr>
                <w:rFonts w:ascii="Humnst777 BT" w:hAnsi="Humnst777 BT" w:eastAsia="Humnst777 BT" w:cs="Humnst777 BT"/>
                <w:sz w:val="18"/>
                <w:szCs w:val="18"/>
              </w:rPr>
              <w:t>International</w:t>
            </w:r>
            <w:proofErr w:type="gramEnd"/>
            <w:r>
              <w:rPr>
                <w:rFonts w:ascii="Humnst777 BT" w:hAnsi="Humnst777 BT" w:eastAsia="Humnst777 BT" w:cs="Humnst777 BT"/>
                <w:sz w:val="18"/>
                <w:szCs w:val="18"/>
              </w:rPr>
              <w:t xml:space="preserve"> accounts only:</w:t>
            </w:r>
          </w:p>
          <w:p w:rsidR="00B73DB0" w:rsidP="00B73DB0" w:rsidRDefault="00B73DB0" w14:paraId="21E45EB3" w14:textId="77777777">
            <w:pPr>
              <w:rPr>
                <w:rFonts w:ascii="Humnst777 BT" w:hAnsi="Humnst777 BT" w:eastAsia="Humnst777 BT" w:cs="Humnst777 BT"/>
                <w:i/>
                <w:sz w:val="18"/>
                <w:szCs w:val="18"/>
              </w:rPr>
            </w:pPr>
          </w:p>
        </w:tc>
        <w:tc>
          <w:tcPr>
            <w:tcW w:w="3838" w:type="dxa"/>
            <w:shd w:val="clear" w:color="auto" w:fill="auto"/>
          </w:tcPr>
          <w:p w:rsidR="00B73DB0" w:rsidP="001402FA" w:rsidRDefault="00B73DB0" w14:paraId="5111BCD6" w14:textId="77777777">
            <w:pPr>
              <w:jc w:val="both"/>
              <w:rPr>
                <w:rFonts w:ascii="Humnst777 BT" w:hAnsi="Humnst777 BT" w:eastAsia="Humnst777 BT" w:cs="Humnst777 BT"/>
                <w:sz w:val="18"/>
                <w:szCs w:val="18"/>
              </w:rPr>
            </w:pPr>
          </w:p>
        </w:tc>
      </w:tr>
    </w:tbl>
    <w:p w:rsidR="0007579E" w:rsidRDefault="0007579E" w14:paraId="2A456753" w14:textId="77777777">
      <w:pPr>
        <w:spacing w:after="0" w:line="240" w:lineRule="auto"/>
        <w:jc w:val="both"/>
        <w:rPr>
          <w:rFonts w:ascii="Humnst777 BT" w:hAnsi="Humnst777 BT" w:eastAsia="Humnst777 BT" w:cs="Humnst777 BT"/>
          <w:sz w:val="18"/>
          <w:szCs w:val="18"/>
        </w:rPr>
      </w:pPr>
    </w:p>
    <w:p w:rsidR="0007579E" w:rsidRDefault="0007579E" w14:paraId="76565C41" w14:textId="77777777">
      <w:pPr>
        <w:spacing w:after="0" w:line="240" w:lineRule="auto"/>
        <w:jc w:val="both"/>
        <w:rPr>
          <w:rFonts w:ascii="Humnst777 BT" w:hAnsi="Humnst777 BT" w:eastAsia="Humnst777 BT" w:cs="Humnst777 BT"/>
          <w:sz w:val="18"/>
          <w:szCs w:val="18"/>
        </w:rPr>
      </w:pPr>
    </w:p>
    <w:p w:rsidR="00040ED2" w:rsidP="003601F0" w:rsidRDefault="00040ED2" w14:paraId="6A1E10CA" w14:textId="77777777">
      <w:pPr>
        <w:spacing w:after="0" w:line="240" w:lineRule="auto"/>
        <w:ind w:firstLine="720"/>
        <w:jc w:val="both"/>
        <w:rPr>
          <w:rFonts w:ascii="Humnst777 BT" w:hAnsi="Humnst777 BT" w:eastAsia="Humnst777 BT" w:cs="Humnst777 BT"/>
          <w:sz w:val="18"/>
          <w:szCs w:val="18"/>
        </w:rPr>
      </w:pPr>
    </w:p>
    <w:tbl>
      <w:tblPr>
        <w:tblStyle w:val="TableGrid"/>
        <w:tblW w:w="0" w:type="auto"/>
        <w:tblLook w:val="04A0" w:firstRow="1" w:lastRow="0" w:firstColumn="1" w:lastColumn="0" w:noHBand="0" w:noVBand="1"/>
      </w:tblPr>
      <w:tblGrid>
        <w:gridCol w:w="3105"/>
        <w:gridCol w:w="2807"/>
        <w:gridCol w:w="4396"/>
      </w:tblGrid>
      <w:tr w:rsidR="0007579E" w:rsidTr="626061BE" w14:paraId="61563F56" w14:textId="77777777">
        <w:tc>
          <w:tcPr>
            <w:tcW w:w="10534" w:type="dxa"/>
            <w:gridSpan w:val="3"/>
            <w:shd w:val="clear" w:color="auto" w:fill="EEECE1" w:themeFill="background2"/>
          </w:tcPr>
          <w:p w:rsidRPr="00FE1BFC" w:rsidR="0007579E" w:rsidP="626061BE" w:rsidRDefault="00B73DB0" w14:paraId="41AB3D2A" w14:textId="796DB1F0">
            <w:pPr>
              <w:pStyle w:val="ListParagraph"/>
              <w:numPr>
                <w:ilvl w:val="0"/>
                <w:numId w:val="8"/>
              </w:numPr>
              <w:spacing w:line="360" w:lineRule="auto"/>
              <w:rPr>
                <w:rFonts w:ascii="Humnst777 BT" w:hAnsi="Humnst777 BT" w:eastAsia="Humnst777 BT" w:cs="Humnst777 BT"/>
                <w:b/>
                <w:bCs/>
                <w:sz w:val="18"/>
                <w:szCs w:val="18"/>
              </w:rPr>
            </w:pPr>
            <w:r w:rsidRPr="626061BE">
              <w:rPr>
                <w:rFonts w:ascii="Humnst777 BT" w:hAnsi="Humnst777 BT" w:eastAsia="Humnst777 BT" w:cs="Humnst777 BT"/>
                <w:b/>
                <w:bCs/>
                <w:sz w:val="18"/>
                <w:szCs w:val="18"/>
              </w:rPr>
              <w:t>Expenses</w:t>
            </w:r>
          </w:p>
        </w:tc>
      </w:tr>
      <w:tr w:rsidR="0007579E" w:rsidTr="626061BE" w14:paraId="5F10646A" w14:textId="77777777">
        <w:tc>
          <w:tcPr>
            <w:tcW w:w="3174" w:type="dxa"/>
            <w:shd w:val="clear" w:color="auto" w:fill="EEECE1" w:themeFill="background2"/>
          </w:tcPr>
          <w:p w:rsidR="0007579E" w:rsidRDefault="00B73DB0" w14:paraId="44C8A03B"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Standard class rail travel</w:t>
            </w:r>
          </w:p>
        </w:tc>
        <w:tc>
          <w:tcPr>
            <w:tcW w:w="2924" w:type="dxa"/>
          </w:tcPr>
          <w:p w:rsidR="0007579E" w:rsidRDefault="00B73DB0" w14:paraId="5FB7D70A" w14:textId="77777777">
            <w:pPr>
              <w:spacing w:line="360" w:lineRule="auto"/>
              <w:jc w:val="both"/>
              <w:rPr>
                <w:rFonts w:ascii="Humnst777 BT" w:hAnsi="Humnst777 BT" w:eastAsia="Humnst777 BT" w:cs="Humnst777 BT"/>
                <w:sz w:val="18"/>
                <w:szCs w:val="18"/>
              </w:rPr>
            </w:pPr>
            <w:r>
              <w:rPr>
                <w:rFonts w:ascii="Humnst777 BT" w:hAnsi="Humnst777 BT" w:eastAsia="Humnst777 BT" w:cs="Humnst777 BT"/>
                <w:sz w:val="18"/>
                <w:szCs w:val="18"/>
              </w:rPr>
              <w:t>£</w:t>
            </w:r>
          </w:p>
        </w:tc>
        <w:tc>
          <w:tcPr>
            <w:tcW w:w="4436" w:type="dxa"/>
            <w:vMerge w:val="restart"/>
            <w:shd w:val="clear" w:color="auto" w:fill="EEECE1" w:themeFill="background2"/>
          </w:tcPr>
          <w:p w:rsidR="0007579E" w:rsidRDefault="00B73DB0" w14:paraId="2AC19225" w14:textId="77777777">
            <w:pPr>
              <w:spacing w:line="360" w:lineRule="auto"/>
              <w:jc w:val="both"/>
              <w:rPr>
                <w:rFonts w:ascii="Humnst777 BT" w:hAnsi="Humnst777 BT" w:eastAsia="Humnst777 BT" w:cs="Humnst777 BT"/>
                <w:b/>
                <w:sz w:val="18"/>
                <w:szCs w:val="18"/>
              </w:rPr>
            </w:pPr>
            <w:r>
              <w:rPr>
                <w:rFonts w:ascii="Humnst777 BT" w:hAnsi="Humnst777 BT" w:eastAsia="Humnst777 BT" w:cs="Humnst777 BT"/>
                <w:b/>
                <w:sz w:val="18"/>
                <w:szCs w:val="18"/>
              </w:rPr>
              <w:t>Travel Expenses</w:t>
            </w:r>
            <w:r>
              <w:rPr>
                <w:rFonts w:ascii="Humnst777 BT" w:hAnsi="Humnst777 BT" w:eastAsia="Humnst777 BT" w:cs="Humnst777 BT"/>
                <w:sz w:val="18"/>
                <w:szCs w:val="18"/>
              </w:rPr>
              <w:t xml:space="preserve"> (please attach all relevant receipts)</w:t>
            </w:r>
            <w:r>
              <w:t xml:space="preserve"> </w:t>
            </w:r>
            <w:hyperlink w:history="1" r:id="rId11">
              <w:r w:rsidRPr="00E40ADD" w:rsidR="00E40ADD">
                <w:rPr>
                  <w:rStyle w:val="Hyperlink"/>
                  <w:sz w:val="18"/>
                  <w:szCs w:val="18"/>
                </w:rPr>
                <w:t>https://cccu.canterbury.ac.uk/finance/travel-and-expenses/travel-and-expenses.aspx</w:t>
              </w:r>
            </w:hyperlink>
            <w:r w:rsidR="00E40ADD">
              <w:t xml:space="preserve"> </w:t>
            </w:r>
          </w:p>
        </w:tc>
      </w:tr>
      <w:tr w:rsidR="0007579E" w:rsidTr="626061BE" w14:paraId="656B23F9" w14:textId="77777777">
        <w:tc>
          <w:tcPr>
            <w:tcW w:w="3174" w:type="dxa"/>
            <w:shd w:val="clear" w:color="auto" w:fill="EEECE1" w:themeFill="background2"/>
          </w:tcPr>
          <w:p w:rsidR="0007579E" w:rsidRDefault="00B73DB0" w14:paraId="12E92195"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Taxi from station</w:t>
            </w:r>
          </w:p>
        </w:tc>
        <w:tc>
          <w:tcPr>
            <w:tcW w:w="2924" w:type="dxa"/>
          </w:tcPr>
          <w:p w:rsidR="0007579E" w:rsidRDefault="00B73DB0" w14:paraId="14BA1A43" w14:textId="77777777">
            <w:pPr>
              <w:spacing w:line="360" w:lineRule="auto"/>
              <w:jc w:val="both"/>
              <w:rPr>
                <w:rFonts w:ascii="Humnst777 BT" w:hAnsi="Humnst777 BT" w:eastAsia="Humnst777 BT" w:cs="Humnst777 BT"/>
                <w:sz w:val="18"/>
                <w:szCs w:val="18"/>
              </w:rPr>
            </w:pPr>
            <w:r>
              <w:rPr>
                <w:rFonts w:ascii="Humnst777 BT" w:hAnsi="Humnst777 BT" w:eastAsia="Humnst777 BT" w:cs="Humnst777 BT"/>
                <w:sz w:val="18"/>
                <w:szCs w:val="18"/>
              </w:rPr>
              <w:t>£</w:t>
            </w:r>
          </w:p>
        </w:tc>
        <w:tc>
          <w:tcPr>
            <w:tcW w:w="4436" w:type="dxa"/>
            <w:vMerge/>
          </w:tcPr>
          <w:p w:rsidR="0007579E" w:rsidRDefault="0007579E" w14:paraId="428E3A9B" w14:textId="77777777">
            <w:pPr>
              <w:spacing w:line="360" w:lineRule="auto"/>
              <w:jc w:val="both"/>
              <w:rPr>
                <w:rFonts w:ascii="Humnst777 BT" w:hAnsi="Humnst777 BT" w:eastAsia="Humnst777 BT" w:cs="Humnst777 BT"/>
                <w:b/>
                <w:sz w:val="18"/>
                <w:szCs w:val="18"/>
              </w:rPr>
            </w:pPr>
          </w:p>
        </w:tc>
      </w:tr>
      <w:tr w:rsidR="0007579E" w:rsidTr="626061BE" w14:paraId="30AF5806" w14:textId="77777777">
        <w:tc>
          <w:tcPr>
            <w:tcW w:w="3174" w:type="dxa"/>
            <w:shd w:val="clear" w:color="auto" w:fill="EEECE1" w:themeFill="background2"/>
          </w:tcPr>
          <w:p w:rsidR="0007579E" w:rsidRDefault="00B73DB0" w14:paraId="5A4FF53A" w14:textId="27F01BA1">
            <w:pPr>
              <w:jc w:val="both"/>
              <w:rPr>
                <w:rFonts w:ascii="Humnst777 BT" w:hAnsi="Humnst777 BT" w:eastAsia="Humnst777 BT" w:cs="Humnst777 BT"/>
                <w:sz w:val="18"/>
                <w:szCs w:val="18"/>
              </w:rPr>
            </w:pPr>
            <w:r>
              <w:rPr>
                <w:rFonts w:ascii="Humnst777 BT" w:hAnsi="Humnst777 BT" w:eastAsia="Humnst777 BT" w:cs="Humnst777 BT"/>
                <w:sz w:val="18"/>
                <w:szCs w:val="18"/>
              </w:rPr>
              <w:t xml:space="preserve">Mileage at </w:t>
            </w:r>
            <w:r w:rsidR="00E071B9">
              <w:rPr>
                <w:rFonts w:ascii="Humnst777 BT" w:hAnsi="Humnst777 BT" w:eastAsia="Humnst777 BT" w:cs="Humnst777 BT"/>
                <w:sz w:val="18"/>
                <w:szCs w:val="18"/>
              </w:rPr>
              <w:t>4</w:t>
            </w:r>
            <w:r>
              <w:rPr>
                <w:rFonts w:ascii="Humnst777 BT" w:hAnsi="Humnst777 BT" w:eastAsia="Humnst777 BT" w:cs="Humnst777 BT"/>
                <w:sz w:val="18"/>
                <w:szCs w:val="18"/>
              </w:rPr>
              <w:t>5p per mile</w:t>
            </w:r>
          </w:p>
        </w:tc>
        <w:tc>
          <w:tcPr>
            <w:tcW w:w="2924" w:type="dxa"/>
          </w:tcPr>
          <w:p w:rsidR="0007579E" w:rsidRDefault="00B73DB0" w14:paraId="487F8FE1" w14:textId="77777777">
            <w:pPr>
              <w:spacing w:line="360" w:lineRule="auto"/>
              <w:jc w:val="both"/>
              <w:rPr>
                <w:rFonts w:ascii="Humnst777 BT" w:hAnsi="Humnst777 BT" w:eastAsia="Humnst777 BT" w:cs="Humnst777 BT"/>
                <w:sz w:val="18"/>
                <w:szCs w:val="18"/>
              </w:rPr>
            </w:pPr>
            <w:r>
              <w:rPr>
                <w:rFonts w:ascii="Humnst777 BT" w:hAnsi="Humnst777 BT" w:eastAsia="Humnst777 BT" w:cs="Humnst777 BT"/>
                <w:sz w:val="18"/>
                <w:szCs w:val="18"/>
              </w:rPr>
              <w:t>£</w:t>
            </w:r>
          </w:p>
        </w:tc>
        <w:tc>
          <w:tcPr>
            <w:tcW w:w="4436" w:type="dxa"/>
            <w:vMerge/>
          </w:tcPr>
          <w:p w:rsidR="0007579E" w:rsidRDefault="0007579E" w14:paraId="60BF9476" w14:textId="77777777">
            <w:pPr>
              <w:spacing w:line="360" w:lineRule="auto"/>
              <w:jc w:val="both"/>
              <w:rPr>
                <w:rFonts w:ascii="Humnst777 BT" w:hAnsi="Humnst777 BT" w:eastAsia="Humnst777 BT" w:cs="Humnst777 BT"/>
                <w:b/>
                <w:sz w:val="18"/>
                <w:szCs w:val="18"/>
              </w:rPr>
            </w:pPr>
          </w:p>
        </w:tc>
      </w:tr>
      <w:tr w:rsidR="0007579E" w:rsidTr="626061BE" w14:paraId="394DCA30" w14:textId="77777777">
        <w:tc>
          <w:tcPr>
            <w:tcW w:w="3174" w:type="dxa"/>
            <w:shd w:val="clear" w:color="auto" w:fill="EEECE1" w:themeFill="background2"/>
          </w:tcPr>
          <w:p w:rsidR="0007579E" w:rsidRDefault="00B73DB0" w14:paraId="51D099E6"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Accommodation expenses</w:t>
            </w:r>
          </w:p>
        </w:tc>
        <w:tc>
          <w:tcPr>
            <w:tcW w:w="2924" w:type="dxa"/>
          </w:tcPr>
          <w:p w:rsidR="0007579E" w:rsidRDefault="00B73DB0" w14:paraId="4AACDD7A" w14:textId="77777777">
            <w:pPr>
              <w:spacing w:line="360" w:lineRule="auto"/>
              <w:jc w:val="both"/>
              <w:rPr>
                <w:rFonts w:ascii="Humnst777 BT" w:hAnsi="Humnst777 BT" w:eastAsia="Humnst777 BT" w:cs="Humnst777 BT"/>
                <w:sz w:val="18"/>
                <w:szCs w:val="18"/>
              </w:rPr>
            </w:pPr>
            <w:r>
              <w:rPr>
                <w:rFonts w:ascii="Humnst777 BT" w:hAnsi="Humnst777 BT" w:eastAsia="Humnst777 BT" w:cs="Humnst777 BT"/>
                <w:sz w:val="18"/>
                <w:szCs w:val="18"/>
              </w:rPr>
              <w:t>£</w:t>
            </w:r>
          </w:p>
        </w:tc>
        <w:tc>
          <w:tcPr>
            <w:tcW w:w="4436" w:type="dxa"/>
            <w:vMerge/>
          </w:tcPr>
          <w:p w:rsidR="0007579E" w:rsidRDefault="0007579E" w14:paraId="64B971C0" w14:textId="77777777">
            <w:pPr>
              <w:spacing w:line="360" w:lineRule="auto"/>
              <w:jc w:val="both"/>
              <w:rPr>
                <w:rFonts w:ascii="Humnst777 BT" w:hAnsi="Humnst777 BT" w:eastAsia="Humnst777 BT" w:cs="Humnst777 BT"/>
                <w:b/>
                <w:sz w:val="18"/>
                <w:szCs w:val="18"/>
              </w:rPr>
            </w:pPr>
          </w:p>
        </w:tc>
      </w:tr>
      <w:tr w:rsidR="0007579E" w:rsidTr="626061BE" w14:paraId="69BB45BA" w14:textId="77777777">
        <w:tc>
          <w:tcPr>
            <w:tcW w:w="3174" w:type="dxa"/>
            <w:shd w:val="clear" w:color="auto" w:fill="EEECE1" w:themeFill="background2"/>
          </w:tcPr>
          <w:p w:rsidR="0007579E" w:rsidRDefault="00B73DB0" w14:paraId="78525B71" w14:textId="77777777">
            <w:pPr>
              <w:jc w:val="both"/>
              <w:rPr>
                <w:rFonts w:ascii="Humnst777 BT" w:hAnsi="Humnst777 BT" w:eastAsia="Humnst777 BT" w:cs="Humnst777 BT"/>
                <w:sz w:val="18"/>
                <w:szCs w:val="18"/>
              </w:rPr>
            </w:pPr>
            <w:r>
              <w:rPr>
                <w:rFonts w:ascii="Humnst777 BT" w:hAnsi="Humnst777 BT" w:eastAsia="Humnst777 BT" w:cs="Humnst777 BT"/>
                <w:sz w:val="18"/>
                <w:szCs w:val="18"/>
              </w:rPr>
              <w:t>Food expenses</w:t>
            </w:r>
          </w:p>
        </w:tc>
        <w:tc>
          <w:tcPr>
            <w:tcW w:w="2924" w:type="dxa"/>
          </w:tcPr>
          <w:p w:rsidR="0007579E" w:rsidRDefault="00B73DB0" w14:paraId="0A8AED3F" w14:textId="77777777">
            <w:pPr>
              <w:spacing w:line="360" w:lineRule="auto"/>
              <w:jc w:val="both"/>
              <w:rPr>
                <w:rFonts w:ascii="Humnst777 BT" w:hAnsi="Humnst777 BT" w:eastAsia="Humnst777 BT" w:cs="Humnst777 BT"/>
                <w:sz w:val="18"/>
                <w:szCs w:val="18"/>
              </w:rPr>
            </w:pPr>
            <w:r>
              <w:rPr>
                <w:rFonts w:ascii="Humnst777 BT" w:hAnsi="Humnst777 BT" w:eastAsia="Humnst777 BT" w:cs="Humnst777 BT"/>
                <w:sz w:val="18"/>
                <w:szCs w:val="18"/>
              </w:rPr>
              <w:t>£</w:t>
            </w:r>
          </w:p>
        </w:tc>
        <w:tc>
          <w:tcPr>
            <w:tcW w:w="4436" w:type="dxa"/>
            <w:vMerge/>
          </w:tcPr>
          <w:p w:rsidR="0007579E" w:rsidRDefault="0007579E" w14:paraId="0EBC52A5" w14:textId="77777777">
            <w:pPr>
              <w:spacing w:line="360" w:lineRule="auto"/>
              <w:jc w:val="both"/>
              <w:rPr>
                <w:rFonts w:ascii="Humnst777 BT" w:hAnsi="Humnst777 BT" w:eastAsia="Humnst777 BT" w:cs="Humnst777 BT"/>
                <w:b/>
                <w:sz w:val="18"/>
                <w:szCs w:val="18"/>
              </w:rPr>
            </w:pPr>
          </w:p>
        </w:tc>
      </w:tr>
      <w:tr w:rsidR="0007579E" w:rsidTr="626061BE" w14:paraId="5141BF6B" w14:textId="77777777">
        <w:tc>
          <w:tcPr>
            <w:tcW w:w="6098" w:type="dxa"/>
            <w:gridSpan w:val="2"/>
            <w:shd w:val="clear" w:color="auto" w:fill="EEECE1" w:themeFill="background2"/>
          </w:tcPr>
          <w:p w:rsidR="0007579E" w:rsidRDefault="00B73DB0" w14:paraId="506EDCD7" w14:textId="77777777">
            <w:pPr>
              <w:spacing w:line="360" w:lineRule="auto"/>
              <w:jc w:val="both"/>
              <w:rPr>
                <w:rFonts w:ascii="Humnst777 BT" w:hAnsi="Humnst777 BT" w:eastAsia="Humnst777 BT" w:cs="Humnst777 BT"/>
                <w:b/>
                <w:sz w:val="18"/>
                <w:szCs w:val="18"/>
              </w:rPr>
            </w:pPr>
            <w:r>
              <w:rPr>
                <w:rFonts w:ascii="Humnst777 BT" w:hAnsi="Humnst777 BT" w:eastAsia="Humnst777 BT" w:cs="Humnst777 BT"/>
                <w:b/>
                <w:sz w:val="18"/>
                <w:szCs w:val="18"/>
              </w:rPr>
              <w:t>Expenses Total</w:t>
            </w:r>
          </w:p>
        </w:tc>
        <w:tc>
          <w:tcPr>
            <w:tcW w:w="4436" w:type="dxa"/>
          </w:tcPr>
          <w:p w:rsidR="0007579E" w:rsidRDefault="00B73DB0" w14:paraId="481B1001" w14:textId="77777777">
            <w:pPr>
              <w:spacing w:line="360" w:lineRule="auto"/>
              <w:jc w:val="both"/>
              <w:rPr>
                <w:rFonts w:ascii="Humnst777 BT" w:hAnsi="Humnst777 BT" w:eastAsia="Humnst777 BT" w:cs="Humnst777 BT"/>
                <w:b/>
                <w:sz w:val="18"/>
                <w:szCs w:val="18"/>
              </w:rPr>
            </w:pPr>
            <w:r>
              <w:rPr>
                <w:rFonts w:ascii="Humnst777 BT" w:hAnsi="Humnst777 BT" w:eastAsia="Humnst777 BT" w:cs="Humnst777 BT"/>
                <w:b/>
                <w:sz w:val="18"/>
                <w:szCs w:val="18"/>
              </w:rPr>
              <w:t>£</w:t>
            </w:r>
          </w:p>
        </w:tc>
      </w:tr>
    </w:tbl>
    <w:p w:rsidR="626061BE" w:rsidRDefault="626061BE" w14:paraId="0ED930EF" w14:textId="466294B8"/>
    <w:p w:rsidR="0007579E" w:rsidRDefault="0007579E" w14:paraId="2597C27F" w14:textId="77777777">
      <w:pPr>
        <w:spacing w:after="0" w:line="240" w:lineRule="auto"/>
        <w:jc w:val="both"/>
        <w:rPr>
          <w:rFonts w:ascii="Humnst777 BT" w:hAnsi="Humnst777 BT" w:eastAsia="Humnst777 BT" w:cs="Humnst777 BT"/>
          <w:color w:val="FF0000"/>
          <w:sz w:val="18"/>
          <w:szCs w:val="18"/>
        </w:rPr>
      </w:pPr>
    </w:p>
    <w:p w:rsidR="0007579E" w:rsidRDefault="0007579E" w14:paraId="4A0D5A2D" w14:textId="77777777">
      <w:pPr>
        <w:spacing w:after="0" w:line="240" w:lineRule="auto"/>
        <w:jc w:val="both"/>
        <w:rPr>
          <w:rFonts w:ascii="Humnst777 BT" w:hAnsi="Humnst777 BT" w:eastAsia="Humnst777 BT" w:cs="Humnst777 BT"/>
          <w:sz w:val="18"/>
          <w:szCs w:val="18"/>
        </w:rPr>
      </w:pPr>
    </w:p>
    <w:p w:rsidR="0007579E" w:rsidRDefault="0007579E" w14:paraId="7D495A98" w14:textId="77777777">
      <w:pPr>
        <w:autoSpaceDE w:val="0"/>
        <w:autoSpaceDN w:val="0"/>
        <w:adjustRightInd w:val="0"/>
        <w:spacing w:after="0" w:line="240" w:lineRule="auto"/>
        <w:ind w:left="-120"/>
        <w:rPr>
          <w:rFonts w:ascii="Humnst777 BT" w:hAnsi="Humnst777 BT" w:eastAsia="Times New Roman" w:cs="Humnst777 BT"/>
          <w:b/>
          <w:sz w:val="10"/>
          <w:szCs w:val="10"/>
          <w:lang w:eastAsia="en-GB"/>
        </w:rPr>
      </w:pPr>
    </w:p>
    <w:tbl>
      <w:tblPr>
        <w:tblStyle w:val="TableGrid"/>
        <w:tblW w:w="0" w:type="auto"/>
        <w:tblLook w:val="04A0" w:firstRow="1" w:lastRow="0" w:firstColumn="1" w:lastColumn="0" w:noHBand="0" w:noVBand="1"/>
      </w:tblPr>
      <w:tblGrid>
        <w:gridCol w:w="1928"/>
        <w:gridCol w:w="3454"/>
        <w:gridCol w:w="1673"/>
        <w:gridCol w:w="3253"/>
      </w:tblGrid>
      <w:tr w:rsidR="0007579E" w14:paraId="7031D2B0" w14:textId="77777777">
        <w:tc>
          <w:tcPr>
            <w:tcW w:w="10534" w:type="dxa"/>
            <w:gridSpan w:val="4"/>
            <w:shd w:val="clear" w:color="auto" w:fill="EEECE1"/>
          </w:tcPr>
          <w:p w:rsidR="0007579E" w:rsidRDefault="00B73DB0" w14:paraId="022568CB" w14:textId="77777777">
            <w:pPr>
              <w:pStyle w:val="ListParagraph"/>
              <w:numPr>
                <w:ilvl w:val="0"/>
                <w:numId w:val="8"/>
              </w:numPr>
              <w:jc w:val="both"/>
              <w:rPr>
                <w:rFonts w:ascii="Humnst777 BT" w:hAnsi="Humnst777 BT" w:eastAsia="Humnst777 BT" w:cs="Humnst777 BT"/>
                <w:sz w:val="18"/>
                <w:szCs w:val="18"/>
              </w:rPr>
            </w:pPr>
            <w:r>
              <w:rPr>
                <w:rFonts w:ascii="Humnst777 BT" w:hAnsi="Humnst777 BT" w:eastAsia="Humnst777 BT" w:cs="Humnst777 BT"/>
                <w:b/>
                <w:sz w:val="18"/>
                <w:szCs w:val="18"/>
              </w:rPr>
              <w:t>Claimant signature and declaration</w:t>
            </w:r>
          </w:p>
        </w:tc>
      </w:tr>
      <w:tr w:rsidR="0007579E" w14:paraId="76242668" w14:textId="77777777">
        <w:tc>
          <w:tcPr>
            <w:tcW w:w="10534" w:type="dxa"/>
            <w:gridSpan w:val="4"/>
            <w:shd w:val="clear" w:color="auto" w:fill="auto"/>
          </w:tcPr>
          <w:p w:rsidR="0007579E" w:rsidRDefault="00B73DB0" w14:paraId="426CAAD1" w14:textId="77777777">
            <w:pPr>
              <w:pStyle w:val="ListParagraph"/>
              <w:ind w:left="0"/>
              <w:jc w:val="both"/>
              <w:rPr>
                <w:rFonts w:ascii="Humnst777 BT" w:hAnsi="Humnst777 BT" w:eastAsia="Humnst777 BT" w:cs="Humnst777 BT"/>
                <w:sz w:val="18"/>
                <w:szCs w:val="18"/>
              </w:rPr>
            </w:pPr>
            <w:r>
              <w:rPr>
                <w:rFonts w:ascii="Humnst777 BT" w:hAnsi="Humnst777 BT" w:eastAsia="Humnst777 BT" w:cs="Humnst777 BT"/>
                <w:sz w:val="18"/>
                <w:szCs w:val="18"/>
              </w:rPr>
              <w:t xml:space="preserve">Declaration: </w:t>
            </w:r>
          </w:p>
          <w:p w:rsidR="0007579E" w:rsidRDefault="00B73DB0" w14:paraId="5DE1EEAA" w14:textId="77777777">
            <w:pPr>
              <w:pStyle w:val="ListParagraph"/>
              <w:numPr>
                <w:ilvl w:val="0"/>
                <w:numId w:val="9"/>
              </w:numPr>
              <w:jc w:val="both"/>
              <w:rPr>
                <w:rFonts w:ascii="Humnst777 BT" w:hAnsi="Humnst777 BT" w:eastAsia="Humnst777 BT" w:cs="Humnst777 BT"/>
                <w:sz w:val="18"/>
                <w:szCs w:val="18"/>
              </w:rPr>
            </w:pPr>
            <w:r>
              <w:rPr>
                <w:rFonts w:ascii="Humnst777 BT" w:hAnsi="Humnst777 BT" w:eastAsia="Humnst777 BT" w:cs="Humnst777 BT"/>
                <w:sz w:val="18"/>
                <w:szCs w:val="18"/>
              </w:rPr>
              <w:t>I confirm that the information provided on this form is correct to the best of my knowledge.</w:t>
            </w:r>
          </w:p>
          <w:p w:rsidR="0007579E" w:rsidRDefault="00B73DB0" w14:paraId="3F8DC853" w14:textId="77777777">
            <w:pPr>
              <w:pStyle w:val="ListParagraph"/>
              <w:numPr>
                <w:ilvl w:val="0"/>
                <w:numId w:val="9"/>
              </w:numPr>
              <w:jc w:val="both"/>
              <w:rPr>
                <w:rFonts w:ascii="Humnst777 BT" w:hAnsi="Humnst777 BT" w:eastAsia="Humnst777 BT" w:cs="Humnst777 BT"/>
                <w:sz w:val="18"/>
                <w:szCs w:val="18"/>
              </w:rPr>
            </w:pPr>
            <w:r>
              <w:rPr>
                <w:rFonts w:ascii="Humnst777 BT" w:hAnsi="Humnst777 BT" w:eastAsia="Humnst777 BT" w:cs="Humnst777 BT"/>
                <w:sz w:val="18"/>
                <w:szCs w:val="18"/>
              </w:rPr>
              <w:t xml:space="preserve">I am not currently employed in any other capacity by Canterbury Christ Church </w:t>
            </w:r>
            <w:proofErr w:type="gramStart"/>
            <w:r>
              <w:rPr>
                <w:rFonts w:ascii="Humnst777 BT" w:hAnsi="Humnst777 BT" w:eastAsia="Humnst777 BT" w:cs="Humnst777 BT"/>
                <w:sz w:val="18"/>
                <w:szCs w:val="18"/>
              </w:rPr>
              <w:t>University</w:t>
            </w:r>
            <w:proofErr w:type="gramEnd"/>
            <w:r>
              <w:rPr>
                <w:rFonts w:ascii="Humnst777 BT" w:hAnsi="Humnst777 BT" w:eastAsia="Humnst777 BT" w:cs="Humnst777 BT"/>
                <w:sz w:val="18"/>
                <w:szCs w:val="18"/>
              </w:rPr>
              <w:t xml:space="preserve"> and I have not made a claim for a one-off payment to Canterbury Christ Church University within the last 12 months.</w:t>
            </w:r>
          </w:p>
          <w:p w:rsidR="0007579E" w:rsidRDefault="00B73DB0" w14:paraId="3D4AE674" w14:textId="77777777">
            <w:pPr>
              <w:pStyle w:val="ListParagraph"/>
              <w:numPr>
                <w:ilvl w:val="0"/>
                <w:numId w:val="9"/>
              </w:numPr>
              <w:jc w:val="both"/>
              <w:rPr>
                <w:rFonts w:ascii="Humnst777 BT" w:hAnsi="Humnst777 BT" w:eastAsia="Humnst777 BT" w:cs="Humnst777 BT"/>
                <w:sz w:val="18"/>
                <w:szCs w:val="18"/>
              </w:rPr>
            </w:pPr>
            <w:r>
              <w:rPr>
                <w:rFonts w:ascii="Humnst777 BT" w:hAnsi="Humnst777 BT" w:eastAsia="Humnst777 BT" w:cs="Humnst777 BT"/>
                <w:sz w:val="18"/>
                <w:szCs w:val="18"/>
              </w:rPr>
              <w:t xml:space="preserve">I understand that tax and National Insurance will be deducted as appropriate. </w:t>
            </w:r>
          </w:p>
          <w:p w:rsidR="0007579E" w:rsidRDefault="00B73DB0" w14:paraId="7D77C2DC" w14:textId="77777777">
            <w:pPr>
              <w:pStyle w:val="ListParagraph"/>
              <w:numPr>
                <w:ilvl w:val="0"/>
                <w:numId w:val="9"/>
              </w:numPr>
              <w:jc w:val="both"/>
              <w:rPr>
                <w:rFonts w:ascii="Humnst777 BT" w:hAnsi="Humnst777 BT" w:eastAsia="Humnst777 BT" w:cs="Humnst777 BT"/>
                <w:sz w:val="18"/>
                <w:szCs w:val="18"/>
              </w:rPr>
            </w:pPr>
            <w:r>
              <w:rPr>
                <w:rFonts w:ascii="Humnst777 BT" w:hAnsi="Humnst777 BT" w:eastAsia="Humnst777 BT" w:cs="Humnst777 BT"/>
                <w:sz w:val="18"/>
                <w:szCs w:val="18"/>
              </w:rPr>
              <w:t>I understand that a P45 will be issued after payment has been made.</w:t>
            </w:r>
          </w:p>
          <w:p w:rsidR="0007579E" w:rsidRDefault="0007579E" w14:paraId="767B6023" w14:textId="77777777">
            <w:pPr>
              <w:pStyle w:val="ListParagraph"/>
              <w:ind w:left="0"/>
              <w:jc w:val="both"/>
              <w:rPr>
                <w:rFonts w:ascii="Humnst777 BT" w:hAnsi="Humnst777 BT" w:eastAsia="Humnst777 BT" w:cs="Humnst777 BT"/>
                <w:color w:val="FF0000"/>
                <w:sz w:val="18"/>
                <w:szCs w:val="18"/>
              </w:rPr>
            </w:pPr>
          </w:p>
        </w:tc>
      </w:tr>
      <w:tr w:rsidR="0007579E" w14:paraId="652A2B33" w14:textId="77777777">
        <w:trPr>
          <w:trHeight w:val="274"/>
        </w:trPr>
        <w:tc>
          <w:tcPr>
            <w:tcW w:w="1951" w:type="dxa"/>
            <w:shd w:val="clear" w:color="auto" w:fill="EEECE1"/>
          </w:tcPr>
          <w:p w:rsidR="0007579E" w:rsidRDefault="00B73DB0" w14:paraId="63E2622F" w14:textId="77777777">
            <w:pPr>
              <w:pStyle w:val="ListParagraph"/>
              <w:ind w:left="0"/>
              <w:jc w:val="both"/>
              <w:rPr>
                <w:rFonts w:ascii="Humnst777 BT" w:hAnsi="Humnst777 BT" w:eastAsia="Humnst777 BT" w:cs="Humnst777 BT"/>
                <w:sz w:val="18"/>
                <w:szCs w:val="18"/>
              </w:rPr>
            </w:pPr>
            <w:r>
              <w:rPr>
                <w:rFonts w:ascii="Humnst777 BT" w:hAnsi="Humnst777 BT" w:eastAsia="Humnst777 BT" w:cs="Humnst777 BT"/>
                <w:sz w:val="18"/>
                <w:szCs w:val="18"/>
                <w:shd w:val="clear" w:color="auto" w:fill="EEECE1"/>
              </w:rPr>
              <w:t>Signature:</w:t>
            </w:r>
          </w:p>
        </w:tc>
        <w:tc>
          <w:tcPr>
            <w:tcW w:w="3544" w:type="dxa"/>
            <w:shd w:val="clear" w:color="auto" w:fill="auto"/>
          </w:tcPr>
          <w:p w:rsidR="0007579E" w:rsidRDefault="0007579E" w14:paraId="7EDD8F65" w14:textId="77777777">
            <w:pPr>
              <w:pStyle w:val="ListParagraph"/>
              <w:ind w:left="0"/>
              <w:jc w:val="both"/>
              <w:rPr>
                <w:rFonts w:ascii="Humnst777 BT" w:hAnsi="Humnst777 BT" w:eastAsia="Humnst777 BT" w:cs="Humnst777 BT"/>
                <w:sz w:val="18"/>
                <w:szCs w:val="18"/>
              </w:rPr>
            </w:pPr>
          </w:p>
          <w:p w:rsidR="0007579E" w:rsidRDefault="0007579E" w14:paraId="14D30C3B" w14:textId="77777777">
            <w:pPr>
              <w:pStyle w:val="ListParagraph"/>
              <w:ind w:left="0"/>
              <w:jc w:val="both"/>
              <w:rPr>
                <w:rFonts w:ascii="Humnst777 BT" w:hAnsi="Humnst777 BT" w:eastAsia="Humnst777 BT" w:cs="Humnst777 BT"/>
                <w:sz w:val="18"/>
                <w:szCs w:val="18"/>
              </w:rPr>
            </w:pPr>
          </w:p>
          <w:p w:rsidR="0007579E" w:rsidRDefault="0007579E" w14:paraId="7F88F4B1" w14:textId="77777777">
            <w:pPr>
              <w:pStyle w:val="ListParagraph"/>
              <w:ind w:left="0"/>
              <w:jc w:val="both"/>
              <w:rPr>
                <w:rFonts w:ascii="Humnst777 BT" w:hAnsi="Humnst777 BT" w:eastAsia="Humnst777 BT" w:cs="Humnst777 BT"/>
                <w:sz w:val="18"/>
                <w:szCs w:val="18"/>
              </w:rPr>
            </w:pPr>
          </w:p>
        </w:tc>
        <w:tc>
          <w:tcPr>
            <w:tcW w:w="1701" w:type="dxa"/>
            <w:shd w:val="clear" w:color="auto" w:fill="EEECE1"/>
          </w:tcPr>
          <w:p w:rsidR="0007579E" w:rsidRDefault="00B73DB0" w14:paraId="44203285" w14:textId="77777777">
            <w:pPr>
              <w:pStyle w:val="ListParagraph"/>
              <w:ind w:left="0"/>
              <w:jc w:val="both"/>
              <w:rPr>
                <w:rFonts w:ascii="Humnst777 BT" w:hAnsi="Humnst777 BT" w:eastAsia="Humnst777 BT" w:cs="Humnst777 BT"/>
                <w:sz w:val="18"/>
                <w:szCs w:val="18"/>
              </w:rPr>
            </w:pPr>
            <w:r>
              <w:rPr>
                <w:rFonts w:ascii="Humnst777 BT" w:hAnsi="Humnst777 BT" w:eastAsia="Humnst777 BT" w:cs="Humnst777 BT"/>
                <w:sz w:val="18"/>
                <w:szCs w:val="18"/>
              </w:rPr>
              <w:t>Date:</w:t>
            </w:r>
          </w:p>
        </w:tc>
        <w:tc>
          <w:tcPr>
            <w:tcW w:w="3338" w:type="dxa"/>
            <w:shd w:val="clear" w:color="auto" w:fill="auto"/>
          </w:tcPr>
          <w:p w:rsidR="0007579E" w:rsidRDefault="0007579E" w14:paraId="223EFAD9" w14:textId="77777777">
            <w:pPr>
              <w:pStyle w:val="ListParagraph"/>
              <w:ind w:left="0"/>
              <w:jc w:val="both"/>
              <w:rPr>
                <w:rFonts w:ascii="Humnst777 BT" w:hAnsi="Humnst777 BT" w:eastAsia="Humnst777 BT" w:cs="Humnst777 BT"/>
                <w:sz w:val="18"/>
                <w:szCs w:val="18"/>
              </w:rPr>
            </w:pPr>
          </w:p>
        </w:tc>
      </w:tr>
    </w:tbl>
    <w:p w:rsidR="0007579E" w:rsidRDefault="0007579E" w14:paraId="1DC83199" w14:textId="77777777">
      <w:pPr>
        <w:spacing w:after="0" w:line="240" w:lineRule="auto"/>
        <w:jc w:val="center"/>
        <w:rPr>
          <w:rFonts w:ascii="Humnst777 BT" w:hAnsi="Humnst777 BT" w:eastAsia="Humnst777 BT" w:cs="Humnst777 BT"/>
          <w:b/>
          <w:i/>
          <w:sz w:val="18"/>
          <w:szCs w:val="18"/>
        </w:rPr>
      </w:pPr>
    </w:p>
    <w:p w:rsidR="0007579E" w:rsidP="2C9F3C2F" w:rsidRDefault="00B73DB0" w14:paraId="24238DE8" w14:textId="63C88F06">
      <w:pPr>
        <w:spacing w:after="0" w:line="240" w:lineRule="auto"/>
        <w:jc w:val="center"/>
        <w:rPr>
          <w:rFonts w:ascii="Humnst777 BT" w:hAnsi="Humnst777 BT" w:eastAsia="Humnst777 BT" w:cs="Humnst777 BT"/>
          <w:b/>
          <w:bCs/>
          <w:sz w:val="18"/>
          <w:szCs w:val="18"/>
        </w:rPr>
      </w:pPr>
      <w:r w:rsidRPr="626061BE">
        <w:rPr>
          <w:rFonts w:ascii="Humnst777 BT" w:hAnsi="Humnst777 BT" w:eastAsia="Humnst777 BT" w:cs="Humnst777 BT"/>
          <w:b/>
          <w:bCs/>
          <w:i/>
          <w:iCs/>
          <w:sz w:val="18"/>
          <w:szCs w:val="18"/>
        </w:rPr>
        <w:t xml:space="preserve">Please note: It is the budget-holder’s responsibility to ensure that there is budget available to pay for </w:t>
      </w:r>
      <w:r w:rsidRPr="626061BE" w:rsidR="00469A1D">
        <w:rPr>
          <w:rFonts w:ascii="Humnst777 BT" w:hAnsi="Humnst777 BT" w:eastAsia="Humnst777 BT" w:cs="Humnst777 BT"/>
          <w:b/>
          <w:bCs/>
          <w:i/>
          <w:iCs/>
          <w:sz w:val="18"/>
          <w:szCs w:val="18"/>
        </w:rPr>
        <w:t xml:space="preserve">expenses </w:t>
      </w:r>
      <w:r w:rsidRPr="626061BE">
        <w:rPr>
          <w:rFonts w:ascii="Humnst777 BT" w:hAnsi="Humnst777 BT" w:eastAsia="Humnst777 BT" w:cs="Humnst777 BT"/>
          <w:b/>
          <w:bCs/>
          <w:i/>
          <w:iCs/>
          <w:sz w:val="18"/>
          <w:szCs w:val="18"/>
        </w:rPr>
        <w:t>claims</w:t>
      </w:r>
      <w:r w:rsidRPr="626061BE">
        <w:rPr>
          <w:rFonts w:ascii="Humnst777 BT" w:hAnsi="Humnst777 BT" w:eastAsia="Humnst777 BT" w:cs="Humnst777 BT"/>
          <w:b/>
          <w:bCs/>
          <w:sz w:val="18"/>
          <w:szCs w:val="18"/>
        </w:rPr>
        <w:t>.</w:t>
      </w:r>
    </w:p>
    <w:p w:rsidR="0007579E" w:rsidRDefault="0007579E" w14:paraId="0307B029" w14:textId="77777777">
      <w:pPr>
        <w:spacing w:after="0" w:line="240" w:lineRule="auto"/>
        <w:jc w:val="both"/>
        <w:rPr>
          <w:rFonts w:ascii="Humnst777 BT" w:hAnsi="Humnst777 BT" w:eastAsia="Humnst777 BT" w:cs="Humnst777 BT"/>
          <w:sz w:val="18"/>
          <w:szCs w:val="18"/>
        </w:rPr>
      </w:pPr>
    </w:p>
    <w:tbl>
      <w:tblPr>
        <w:tblStyle w:val="TableGrid"/>
        <w:tblW w:w="10308" w:type="dxa"/>
        <w:tblLook w:val="04A0" w:firstRow="1" w:lastRow="0" w:firstColumn="1" w:lastColumn="0" w:noHBand="0" w:noVBand="1"/>
      </w:tblPr>
      <w:tblGrid>
        <w:gridCol w:w="4676"/>
        <w:gridCol w:w="422"/>
        <w:gridCol w:w="5210"/>
      </w:tblGrid>
      <w:tr w:rsidR="0007579E" w:rsidTr="0E47CDD3" w14:paraId="1CE84013" w14:textId="77777777">
        <w:trPr>
          <w:trHeight w:val="300"/>
        </w:trPr>
        <w:tc>
          <w:tcPr>
            <w:tcW w:w="10308" w:type="dxa"/>
            <w:gridSpan w:val="3"/>
            <w:shd w:val="clear" w:color="auto" w:fill="EEECE1" w:themeFill="background2"/>
            <w:tcMar/>
          </w:tcPr>
          <w:p w:rsidR="0007579E" w:rsidP="626061BE" w:rsidRDefault="00B73DB0" w14:paraId="58FDD52F" w14:textId="297E5264">
            <w:pPr>
              <w:pStyle w:val="ListParagraph"/>
              <w:numPr>
                <w:ilvl w:val="0"/>
                <w:numId w:val="8"/>
              </w:numPr>
              <w:jc w:val="both"/>
              <w:rPr>
                <w:rFonts w:ascii="Humnst777 BT" w:hAnsi="Humnst777 BT" w:eastAsia="Humnst777 BT" w:cs="Humnst777 BT"/>
                <w:b/>
                <w:bCs/>
                <w:sz w:val="18"/>
                <w:szCs w:val="18"/>
              </w:rPr>
            </w:pPr>
            <w:r w:rsidRPr="626061BE">
              <w:rPr>
                <w:rFonts w:ascii="Humnst777 BT" w:hAnsi="Humnst777 BT" w:eastAsia="Humnst777 BT" w:cs="Humnst777 BT"/>
                <w:b/>
                <w:bCs/>
                <w:sz w:val="18"/>
                <w:szCs w:val="18"/>
              </w:rPr>
              <w:t xml:space="preserve">Coding and Authorisation (CCCU use only) </w:t>
            </w:r>
          </w:p>
        </w:tc>
      </w:tr>
      <w:tr w:rsidR="0007579E" w:rsidTr="0E47CDD3" w14:paraId="3263F5CA" w14:textId="77777777">
        <w:trPr>
          <w:trHeight w:val="300"/>
        </w:trPr>
        <w:tc>
          <w:tcPr>
            <w:tcW w:w="4676" w:type="dxa"/>
            <w:shd w:val="clear" w:color="auto" w:fill="EEECE1" w:themeFill="background2"/>
            <w:tcMar/>
          </w:tcPr>
          <w:p w:rsidR="0007579E" w:rsidP="0E47CDD3" w:rsidRDefault="00B73DB0" w14:paraId="14EED4C6" w14:textId="46DB3005">
            <w:pPr>
              <w:pStyle w:val="ListParagraph"/>
              <w:ind w:left="360"/>
              <w:jc w:val="both"/>
              <w:rPr>
                <w:rFonts w:ascii="Humnst777 BT" w:hAnsi="Humnst777 BT" w:eastAsia="Humnst777 BT" w:cs="Humnst777 BT"/>
                <w:b w:val="1"/>
                <w:bCs w:val="1"/>
                <w:sz w:val="18"/>
                <w:szCs w:val="18"/>
              </w:rPr>
            </w:pPr>
            <w:r w:rsidRPr="0E47CDD3" w:rsidR="70F237A7">
              <w:rPr>
                <w:rFonts w:ascii="Humnst777 BT" w:hAnsi="Humnst777 BT" w:eastAsia="Humnst777 BT" w:cs="Humnst777 BT"/>
                <w:b w:val="1"/>
                <w:bCs w:val="1"/>
                <w:sz w:val="18"/>
                <w:szCs w:val="18"/>
              </w:rPr>
              <w:t>Account</w:t>
            </w:r>
            <w:r w:rsidRPr="0E47CDD3" w:rsidR="00B73DB0">
              <w:rPr>
                <w:rFonts w:ascii="Humnst777 BT" w:hAnsi="Humnst777 BT" w:eastAsia="Humnst777 BT" w:cs="Humnst777 BT"/>
                <w:b w:val="1"/>
                <w:bCs w:val="1"/>
                <w:sz w:val="18"/>
                <w:szCs w:val="18"/>
              </w:rPr>
              <w:t xml:space="preserve"> code:</w:t>
            </w:r>
          </w:p>
        </w:tc>
        <w:tc>
          <w:tcPr>
            <w:tcW w:w="5632" w:type="dxa"/>
            <w:gridSpan w:val="2"/>
            <w:shd w:val="clear" w:color="auto" w:fill="auto"/>
            <w:tcMar/>
          </w:tcPr>
          <w:p w:rsidR="0007579E" w:rsidP="0E47CDD3" w:rsidRDefault="0007579E" w14:paraId="2965686D" w14:textId="691DD420">
            <w:pPr>
              <w:pStyle w:val="ListParagraph"/>
              <w:ind w:left="360"/>
              <w:jc w:val="both"/>
              <w:rPr>
                <w:rFonts w:ascii="Humnst777 BT" w:hAnsi="Humnst777 BT" w:eastAsia="Humnst777 BT" w:cs="Humnst777 BT"/>
                <w:b w:val="1"/>
                <w:bCs w:val="1"/>
                <w:sz w:val="18"/>
                <w:szCs w:val="18"/>
              </w:rPr>
            </w:pPr>
            <w:r w:rsidRPr="0E47CDD3" w:rsidR="042EC4FF">
              <w:rPr>
                <w:rFonts w:ascii="Humnst777 BT" w:hAnsi="Humnst777 BT" w:eastAsia="Humnst777 BT" w:cs="Humnst777 BT"/>
                <w:b w:val="1"/>
                <w:bCs w:val="1"/>
                <w:sz w:val="18"/>
                <w:szCs w:val="18"/>
              </w:rPr>
              <w:t>3313</w:t>
            </w:r>
          </w:p>
        </w:tc>
      </w:tr>
      <w:tr w:rsidR="0007579E" w:rsidTr="0E47CDD3" w14:paraId="5431AC53" w14:textId="77777777">
        <w:trPr>
          <w:trHeight w:val="300"/>
        </w:trPr>
        <w:tc>
          <w:tcPr>
            <w:tcW w:w="4676" w:type="dxa"/>
            <w:shd w:val="clear" w:color="auto" w:fill="EEECE1" w:themeFill="background2"/>
            <w:tcMar/>
          </w:tcPr>
          <w:p w:rsidR="0007579E" w:rsidP="0E47CDD3" w:rsidRDefault="00B73DB0" w14:paraId="3FD91834" w14:textId="35448486">
            <w:pPr>
              <w:pStyle w:val="ListParagraph"/>
              <w:ind w:left="360"/>
              <w:jc w:val="both"/>
              <w:rPr>
                <w:rFonts w:ascii="Humnst777 BT" w:hAnsi="Humnst777 BT" w:eastAsia="Humnst777 BT" w:cs="Humnst777 BT"/>
                <w:b w:val="1"/>
                <w:bCs w:val="1"/>
                <w:sz w:val="18"/>
                <w:szCs w:val="18"/>
              </w:rPr>
            </w:pPr>
            <w:r w:rsidRPr="0E47CDD3" w:rsidR="00B73DB0">
              <w:rPr>
                <w:rFonts w:ascii="Humnst777 BT" w:hAnsi="Humnst777 BT" w:eastAsia="Humnst777 BT" w:cs="Humnst777 BT"/>
                <w:b w:val="1"/>
                <w:bCs w:val="1"/>
                <w:sz w:val="18"/>
                <w:szCs w:val="18"/>
              </w:rPr>
              <w:t>Cost Centre</w:t>
            </w:r>
            <w:r w:rsidRPr="0E47CDD3" w:rsidR="2D7ABC7D">
              <w:rPr>
                <w:rFonts w:ascii="Humnst777 BT" w:hAnsi="Humnst777 BT" w:eastAsia="Humnst777 BT" w:cs="Humnst777 BT"/>
                <w:b w:val="1"/>
                <w:bCs w:val="1"/>
                <w:sz w:val="18"/>
                <w:szCs w:val="18"/>
              </w:rPr>
              <w:t xml:space="preserve"> Code</w:t>
            </w:r>
            <w:r w:rsidRPr="0E47CDD3" w:rsidR="780367C0">
              <w:rPr>
                <w:rFonts w:ascii="Humnst777 BT" w:hAnsi="Humnst777 BT" w:eastAsia="Humnst777 BT" w:cs="Humnst777 BT"/>
                <w:b w:val="1"/>
                <w:bCs w:val="1"/>
                <w:sz w:val="18"/>
                <w:szCs w:val="18"/>
              </w:rPr>
              <w:t>:</w:t>
            </w:r>
          </w:p>
        </w:tc>
        <w:tc>
          <w:tcPr>
            <w:tcW w:w="5632" w:type="dxa"/>
            <w:gridSpan w:val="2"/>
            <w:shd w:val="clear" w:color="auto" w:fill="auto"/>
            <w:tcMar/>
          </w:tcPr>
          <w:p w:rsidR="0007579E" w:rsidRDefault="0007579E" w14:paraId="06826A38" w14:textId="77777777">
            <w:pPr>
              <w:pStyle w:val="ListParagraph"/>
              <w:ind w:left="360"/>
              <w:jc w:val="both"/>
              <w:rPr>
                <w:rFonts w:ascii="Humnst777 BT" w:hAnsi="Humnst777 BT" w:eastAsia="Humnst777 BT" w:cs="Humnst777 BT"/>
                <w:b/>
                <w:sz w:val="18"/>
                <w:szCs w:val="18"/>
              </w:rPr>
            </w:pPr>
          </w:p>
        </w:tc>
      </w:tr>
      <w:tr w:rsidR="00726B89" w:rsidTr="0E47CDD3" w14:paraId="079971A5" w14:textId="77777777">
        <w:trPr>
          <w:trHeight w:val="300"/>
        </w:trPr>
        <w:tc>
          <w:tcPr>
            <w:tcW w:w="4676" w:type="dxa"/>
            <w:shd w:val="clear" w:color="auto" w:fill="EEECE1" w:themeFill="background2"/>
            <w:tcMar/>
          </w:tcPr>
          <w:p w:rsidRPr="00726B89" w:rsidR="00726B89" w:rsidP="626061BE" w:rsidRDefault="294030E7" w14:paraId="10ACDF05" w14:textId="59D05FBD">
            <w:pPr>
              <w:pStyle w:val="ListParagraph"/>
              <w:ind w:left="360"/>
              <w:jc w:val="both"/>
              <w:rPr>
                <w:rFonts w:ascii="Humnst777 BT" w:hAnsi="Humnst777 BT" w:eastAsia="Humnst777 BT" w:cs="Humnst777 BT"/>
                <w:i/>
                <w:iCs/>
                <w:sz w:val="16"/>
                <w:szCs w:val="16"/>
              </w:rPr>
            </w:pPr>
            <w:r w:rsidRPr="626061BE">
              <w:rPr>
                <w:rFonts w:ascii="Humnst777 BT" w:hAnsi="Humnst777 BT" w:eastAsia="Humnst777 BT" w:cs="Humnst777 BT"/>
                <w:b/>
                <w:bCs/>
                <w:sz w:val="18"/>
                <w:szCs w:val="18"/>
              </w:rPr>
              <w:t xml:space="preserve">Payment Type: </w:t>
            </w:r>
          </w:p>
          <w:p w:rsidR="00726B89" w:rsidRDefault="00726B89" w14:paraId="52F487C0" w14:textId="77777777">
            <w:pPr>
              <w:pStyle w:val="ListParagraph"/>
              <w:ind w:left="360"/>
              <w:jc w:val="both"/>
              <w:rPr>
                <w:rFonts w:ascii="Humnst777 BT" w:hAnsi="Humnst777 BT" w:eastAsia="Humnst777 BT" w:cs="Humnst777 BT"/>
                <w:b/>
                <w:sz w:val="18"/>
                <w:szCs w:val="18"/>
              </w:rPr>
            </w:pPr>
          </w:p>
        </w:tc>
        <w:tc>
          <w:tcPr>
            <w:tcW w:w="422" w:type="dxa"/>
            <w:shd w:val="clear" w:color="auto" w:fill="auto"/>
            <w:tcMar/>
          </w:tcPr>
          <w:p w:rsidR="00726B89" w:rsidP="001402FA" w:rsidRDefault="00726B89" w14:paraId="0A08AECA" w14:textId="77777777">
            <w:pPr>
              <w:jc w:val="both"/>
              <w:rPr>
                <w:rFonts w:ascii="Humnst777 BT" w:hAnsi="Humnst777 BT" w:eastAsia="Humnst777 BT" w:cs="Humnst777 BT"/>
                <w:b/>
                <w:sz w:val="18"/>
                <w:szCs w:val="18"/>
              </w:rPr>
            </w:pPr>
          </w:p>
        </w:tc>
        <w:tc>
          <w:tcPr>
            <w:tcW w:w="5210" w:type="dxa"/>
            <w:shd w:val="clear" w:color="auto" w:fill="auto"/>
            <w:tcMar/>
          </w:tcPr>
          <w:p w:rsidRPr="00726B89" w:rsidR="00726B89" w:rsidP="001402FA" w:rsidRDefault="00726B89" w14:paraId="0A262D4A" w14:textId="5FBAEBDD">
            <w:pPr>
              <w:jc w:val="both"/>
              <w:rPr>
                <w:rFonts w:ascii="Humnst777 BT" w:hAnsi="Humnst777 BT" w:eastAsia="Humnst777 BT" w:cs="Humnst777 BT"/>
                <w:sz w:val="18"/>
                <w:szCs w:val="18"/>
              </w:rPr>
            </w:pPr>
          </w:p>
          <w:p w:rsidR="294030E7" w:rsidP="626061BE" w:rsidRDefault="294030E7" w14:paraId="34C513E8" w14:textId="77777777">
            <w:pPr>
              <w:jc w:val="both"/>
              <w:rPr>
                <w:rFonts w:ascii="Humnst777 BT" w:hAnsi="Humnst777 BT" w:eastAsia="Humnst777 BT" w:cs="Humnst777 BT"/>
                <w:sz w:val="18"/>
                <w:szCs w:val="18"/>
              </w:rPr>
            </w:pPr>
            <w:r w:rsidRPr="626061BE">
              <w:rPr>
                <w:rFonts w:ascii="Humnst777 BT" w:hAnsi="Humnst777 BT" w:eastAsia="Humnst777 BT" w:cs="Humnst777 BT"/>
                <w:sz w:val="18"/>
                <w:szCs w:val="18"/>
              </w:rPr>
              <w:t>External Examiner</w:t>
            </w:r>
          </w:p>
        </w:tc>
      </w:tr>
      <w:tr w:rsidR="0007579E" w:rsidTr="0E47CDD3" w14:paraId="64E6F523" w14:textId="77777777">
        <w:trPr>
          <w:trHeight w:val="300"/>
        </w:trPr>
        <w:tc>
          <w:tcPr>
            <w:tcW w:w="4676" w:type="dxa"/>
            <w:shd w:val="clear" w:color="auto" w:fill="EEECE1" w:themeFill="background2"/>
            <w:tcMar/>
          </w:tcPr>
          <w:p w:rsidR="0007579E" w:rsidRDefault="00B73DB0" w14:paraId="76750307" w14:textId="77777777">
            <w:pPr>
              <w:pStyle w:val="ListParagraph"/>
              <w:ind w:left="360"/>
              <w:jc w:val="both"/>
              <w:rPr>
                <w:rFonts w:ascii="Humnst777 BT" w:hAnsi="Humnst777 BT" w:eastAsia="Humnst777 BT" w:cs="Humnst777 BT"/>
                <w:b/>
                <w:sz w:val="18"/>
                <w:szCs w:val="18"/>
              </w:rPr>
            </w:pPr>
            <w:r>
              <w:rPr>
                <w:rFonts w:ascii="Humnst777 BT" w:hAnsi="Humnst777 BT" w:eastAsia="Humnst777 BT" w:cs="Humnst777 BT"/>
                <w:b/>
                <w:sz w:val="18"/>
                <w:szCs w:val="18"/>
              </w:rPr>
              <w:t>Budget owner name:</w:t>
            </w:r>
          </w:p>
          <w:p w:rsidR="0007579E" w:rsidRDefault="00B73DB0" w14:paraId="02021045" w14:textId="77777777">
            <w:pPr>
              <w:pStyle w:val="ListParagraph"/>
              <w:ind w:left="360"/>
              <w:jc w:val="both"/>
              <w:rPr>
                <w:rFonts w:ascii="Humnst777 BT" w:hAnsi="Humnst777 BT" w:eastAsia="Humnst777 BT" w:cs="Humnst777 BT"/>
                <w:b/>
                <w:sz w:val="18"/>
                <w:szCs w:val="18"/>
              </w:rPr>
            </w:pPr>
            <w:r>
              <w:rPr>
                <w:rFonts w:ascii="Humnst777 BT" w:hAnsi="Humnst777 BT" w:eastAsia="Humnst777 BT" w:cs="Humnst777 BT"/>
                <w:b/>
                <w:sz w:val="18"/>
                <w:szCs w:val="18"/>
              </w:rPr>
              <w:t>(Please Print)</w:t>
            </w:r>
          </w:p>
        </w:tc>
        <w:tc>
          <w:tcPr>
            <w:tcW w:w="5632" w:type="dxa"/>
            <w:gridSpan w:val="2"/>
            <w:shd w:val="clear" w:color="auto" w:fill="auto"/>
            <w:tcMar/>
          </w:tcPr>
          <w:p w:rsidR="0007579E" w:rsidRDefault="0007579E" w14:paraId="2436C9C3" w14:textId="77777777">
            <w:pPr>
              <w:pStyle w:val="ListParagraph"/>
              <w:ind w:left="360"/>
              <w:jc w:val="both"/>
              <w:rPr>
                <w:rFonts w:ascii="Humnst777 BT" w:hAnsi="Humnst777 BT" w:eastAsia="Humnst777 BT" w:cs="Humnst777 BT"/>
                <w:b/>
                <w:sz w:val="18"/>
                <w:szCs w:val="18"/>
              </w:rPr>
            </w:pPr>
          </w:p>
        </w:tc>
      </w:tr>
      <w:tr w:rsidR="0007579E" w:rsidTr="0E47CDD3" w14:paraId="1D25FEE6" w14:textId="77777777">
        <w:trPr>
          <w:trHeight w:val="300"/>
        </w:trPr>
        <w:tc>
          <w:tcPr>
            <w:tcW w:w="4676" w:type="dxa"/>
            <w:shd w:val="clear" w:color="auto" w:fill="EEECE1" w:themeFill="background2"/>
            <w:tcMar/>
          </w:tcPr>
          <w:p w:rsidR="0007579E" w:rsidRDefault="00B73DB0" w14:paraId="0B573282" w14:textId="77777777">
            <w:pPr>
              <w:pStyle w:val="ListParagraph"/>
              <w:ind w:left="360"/>
              <w:jc w:val="both"/>
              <w:rPr>
                <w:rFonts w:ascii="Humnst777 BT" w:hAnsi="Humnst777 BT" w:eastAsia="Humnst777 BT" w:cs="Humnst777 BT"/>
                <w:b/>
                <w:sz w:val="18"/>
                <w:szCs w:val="18"/>
              </w:rPr>
            </w:pPr>
            <w:r>
              <w:rPr>
                <w:rFonts w:ascii="Humnst777 BT" w:hAnsi="Humnst777 BT" w:eastAsia="Humnst777 BT" w:cs="Humnst777 BT"/>
                <w:b/>
                <w:sz w:val="18"/>
                <w:szCs w:val="18"/>
              </w:rPr>
              <w:t>Budget owner signature:</w:t>
            </w:r>
          </w:p>
        </w:tc>
        <w:tc>
          <w:tcPr>
            <w:tcW w:w="5632" w:type="dxa"/>
            <w:gridSpan w:val="2"/>
            <w:shd w:val="clear" w:color="auto" w:fill="auto"/>
            <w:tcMar/>
          </w:tcPr>
          <w:p w:rsidR="0007579E" w:rsidRDefault="0007579E" w14:paraId="2B396332" w14:textId="77777777">
            <w:pPr>
              <w:pStyle w:val="ListParagraph"/>
              <w:ind w:left="360"/>
              <w:jc w:val="both"/>
              <w:rPr>
                <w:rFonts w:ascii="Humnst777 BT" w:hAnsi="Humnst777 BT" w:eastAsia="Humnst777 BT" w:cs="Humnst777 BT"/>
                <w:b/>
                <w:sz w:val="18"/>
                <w:szCs w:val="18"/>
              </w:rPr>
            </w:pPr>
          </w:p>
          <w:p w:rsidR="0007579E" w:rsidRDefault="0007579E" w14:paraId="539F30F5" w14:textId="77777777">
            <w:pPr>
              <w:pStyle w:val="ListParagraph"/>
              <w:ind w:left="360"/>
              <w:jc w:val="both"/>
              <w:rPr>
                <w:rFonts w:ascii="Humnst777 BT" w:hAnsi="Humnst777 BT" w:eastAsia="Humnst777 BT" w:cs="Humnst777 BT"/>
                <w:b/>
                <w:sz w:val="18"/>
                <w:szCs w:val="18"/>
              </w:rPr>
            </w:pPr>
          </w:p>
        </w:tc>
      </w:tr>
    </w:tbl>
    <w:p w:rsidR="0007579E" w:rsidRDefault="0007579E" w14:paraId="55B07381" w14:textId="77777777">
      <w:pPr>
        <w:spacing w:after="0" w:line="240" w:lineRule="auto"/>
        <w:jc w:val="both"/>
        <w:rPr>
          <w:rFonts w:ascii="Humnst777 BT" w:hAnsi="Humnst777 BT" w:eastAsia="Humnst777 BT" w:cs="Humnst777 BT"/>
          <w:sz w:val="18"/>
          <w:szCs w:val="18"/>
        </w:rPr>
      </w:pPr>
    </w:p>
    <w:p w:rsidR="0007579E" w:rsidRDefault="00B73DB0" w14:paraId="6D4BED4F" w14:textId="77777777">
      <w:pPr>
        <w:spacing w:after="0" w:line="240" w:lineRule="auto"/>
        <w:jc w:val="both"/>
        <w:rPr>
          <w:rFonts w:ascii="Humnst777 BT" w:hAnsi="Humnst777 BT" w:eastAsia="Humnst777 BT" w:cs="Humnst777 BT"/>
          <w:sz w:val="18"/>
          <w:szCs w:val="18"/>
        </w:rPr>
      </w:pPr>
      <w:r>
        <w:rPr>
          <w:rFonts w:ascii="Humnst777 BT" w:hAnsi="Humnst777 BT" w:eastAsia="Humnst777 BT" w:cs="Humnst777 BT"/>
          <w:sz w:val="18"/>
          <w:szCs w:val="18"/>
        </w:rPr>
        <w:t xml:space="preserve">Claims for payment should be submitted to the authorising department by the last day of each month. Departments should ensure that authorised claims with appropriate receipts and supporting documents reach Payroll by the cut-off date each month. Claims with any missing information will not be processed. Payment will be made one month in arrears. For details of Payroll cut-off dates and pay dates visit </w:t>
      </w:r>
      <w:hyperlink w:history="1" r:id="rId12">
        <w:r w:rsidRPr="00E40ADD" w:rsidR="00E40ADD">
          <w:rPr>
            <w:rStyle w:val="Hyperlink"/>
            <w:sz w:val="18"/>
            <w:szCs w:val="18"/>
          </w:rPr>
          <w:t>https://cccu.canterbury.ac.uk/finance/payroll/payroll.aspx</w:t>
        </w:r>
      </w:hyperlink>
      <w:r w:rsidR="00E40ADD">
        <w:t xml:space="preserve"> </w:t>
      </w:r>
    </w:p>
    <w:p w:rsidR="0007579E" w:rsidRDefault="0007579E" w14:paraId="14DBDA8D" w14:textId="77777777">
      <w:pPr>
        <w:rPr>
          <w:rFonts w:ascii="Humnst777 BT" w:hAnsi="Humnst777 BT" w:eastAsia="Humnst777 BT" w:cs="Humnst777 BT"/>
          <w:sz w:val="18"/>
          <w:szCs w:val="18"/>
        </w:rPr>
      </w:pPr>
    </w:p>
    <w:tbl>
      <w:tblPr>
        <w:tblStyle w:val="TableGrid"/>
        <w:tblW w:w="0" w:type="auto"/>
        <w:tblLook w:val="04A0" w:firstRow="1" w:lastRow="0" w:firstColumn="1" w:lastColumn="0" w:noHBand="0" w:noVBand="1"/>
      </w:tblPr>
      <w:tblGrid>
        <w:gridCol w:w="2064"/>
        <w:gridCol w:w="3091"/>
        <w:gridCol w:w="2040"/>
        <w:gridCol w:w="3113"/>
      </w:tblGrid>
      <w:tr w:rsidR="0007579E" w14:paraId="529C5125" w14:textId="77777777">
        <w:tc>
          <w:tcPr>
            <w:tcW w:w="10534" w:type="dxa"/>
            <w:gridSpan w:val="4"/>
            <w:shd w:val="clear" w:color="auto" w:fill="EEECE1"/>
          </w:tcPr>
          <w:p w:rsidR="0007579E" w:rsidRDefault="00B73DB0" w14:paraId="515C0799" w14:textId="77777777">
            <w:pPr>
              <w:rPr>
                <w:rFonts w:ascii="Humnst777 BT" w:hAnsi="Humnst777 BT" w:eastAsia="Humnst777 BT" w:cs="Humnst777 BT"/>
                <w:b/>
                <w:sz w:val="18"/>
                <w:szCs w:val="18"/>
              </w:rPr>
            </w:pPr>
            <w:r>
              <w:rPr>
                <w:rFonts w:ascii="Humnst777 BT" w:hAnsi="Humnst777 BT" w:eastAsia="Humnst777 BT" w:cs="Humnst777 BT"/>
                <w:b/>
                <w:sz w:val="18"/>
                <w:szCs w:val="18"/>
              </w:rPr>
              <w:t>Payroll use only</w:t>
            </w:r>
          </w:p>
        </w:tc>
      </w:tr>
      <w:tr w:rsidR="0007579E" w14:paraId="5A91E443" w14:textId="77777777">
        <w:tc>
          <w:tcPr>
            <w:tcW w:w="2093" w:type="dxa"/>
            <w:shd w:val="clear" w:color="auto" w:fill="EEECE1"/>
          </w:tcPr>
          <w:p w:rsidR="0007579E" w:rsidRDefault="00B73DB0" w14:paraId="51E1ED1B" w14:textId="77777777">
            <w:pPr>
              <w:rPr>
                <w:rFonts w:ascii="Humnst777 BT" w:hAnsi="Humnst777 BT" w:eastAsia="Humnst777 BT" w:cs="Humnst777 BT"/>
                <w:sz w:val="18"/>
                <w:szCs w:val="18"/>
              </w:rPr>
            </w:pPr>
            <w:r>
              <w:rPr>
                <w:rFonts w:ascii="Humnst777 BT" w:hAnsi="Humnst777 BT" w:eastAsia="Humnst777 BT" w:cs="Humnst777 BT"/>
                <w:sz w:val="18"/>
                <w:szCs w:val="18"/>
              </w:rPr>
              <w:t>Employee Number</w:t>
            </w:r>
          </w:p>
        </w:tc>
        <w:tc>
          <w:tcPr>
            <w:tcW w:w="8441" w:type="dxa"/>
            <w:gridSpan w:val="3"/>
          </w:tcPr>
          <w:p w:rsidR="0007579E" w:rsidRDefault="0007579E" w14:paraId="6351F787" w14:textId="77777777">
            <w:pPr>
              <w:rPr>
                <w:rFonts w:ascii="Humnst777 BT" w:hAnsi="Humnst777 BT" w:eastAsia="Humnst777 BT" w:cs="Humnst777 BT"/>
                <w:sz w:val="18"/>
                <w:szCs w:val="18"/>
              </w:rPr>
            </w:pPr>
          </w:p>
        </w:tc>
      </w:tr>
      <w:tr w:rsidR="0007579E" w14:paraId="654677DB" w14:textId="77777777">
        <w:tc>
          <w:tcPr>
            <w:tcW w:w="2093" w:type="dxa"/>
            <w:shd w:val="clear" w:color="auto" w:fill="EEECE1"/>
          </w:tcPr>
          <w:p w:rsidR="0007579E" w:rsidRDefault="00B73DB0" w14:paraId="29EEBF99" w14:textId="77777777">
            <w:pPr>
              <w:rPr>
                <w:rFonts w:ascii="Humnst777 BT" w:hAnsi="Humnst777 BT" w:eastAsia="Humnst777 BT" w:cs="Humnst777 BT"/>
                <w:sz w:val="18"/>
                <w:szCs w:val="18"/>
              </w:rPr>
            </w:pPr>
            <w:r>
              <w:rPr>
                <w:rFonts w:ascii="Humnst777 BT" w:hAnsi="Humnst777 BT" w:eastAsia="Humnst777 BT" w:cs="Humnst777 BT"/>
                <w:sz w:val="18"/>
                <w:szCs w:val="18"/>
              </w:rPr>
              <w:t>Input by</w:t>
            </w:r>
          </w:p>
        </w:tc>
        <w:tc>
          <w:tcPr>
            <w:tcW w:w="3173" w:type="dxa"/>
          </w:tcPr>
          <w:p w:rsidR="0007579E" w:rsidRDefault="0007579E" w14:paraId="47392194" w14:textId="77777777">
            <w:pPr>
              <w:rPr>
                <w:rFonts w:ascii="Humnst777 BT" w:hAnsi="Humnst777 BT" w:eastAsia="Humnst777 BT" w:cs="Humnst777 BT"/>
                <w:sz w:val="18"/>
                <w:szCs w:val="18"/>
              </w:rPr>
            </w:pPr>
          </w:p>
        </w:tc>
        <w:tc>
          <w:tcPr>
            <w:tcW w:w="2072" w:type="dxa"/>
            <w:shd w:val="clear" w:color="auto" w:fill="EEECE1"/>
          </w:tcPr>
          <w:p w:rsidR="0007579E" w:rsidRDefault="00B73DB0" w14:paraId="75CA122A" w14:textId="77777777">
            <w:pPr>
              <w:rPr>
                <w:rFonts w:ascii="Humnst777 BT" w:hAnsi="Humnst777 BT" w:eastAsia="Humnst777 BT" w:cs="Humnst777 BT"/>
                <w:sz w:val="18"/>
                <w:szCs w:val="18"/>
              </w:rPr>
            </w:pPr>
            <w:r>
              <w:rPr>
                <w:rFonts w:ascii="Humnst777 BT" w:hAnsi="Humnst777 BT" w:eastAsia="Humnst777 BT" w:cs="Humnst777 BT"/>
                <w:sz w:val="18"/>
                <w:szCs w:val="18"/>
              </w:rPr>
              <w:t>Date input</w:t>
            </w:r>
          </w:p>
        </w:tc>
        <w:tc>
          <w:tcPr>
            <w:tcW w:w="3196" w:type="dxa"/>
          </w:tcPr>
          <w:p w:rsidR="0007579E" w:rsidRDefault="0007579E" w14:paraId="6427C892" w14:textId="77777777">
            <w:pPr>
              <w:rPr>
                <w:rFonts w:ascii="Humnst777 BT" w:hAnsi="Humnst777 BT" w:eastAsia="Humnst777 BT" w:cs="Humnst777 BT"/>
                <w:sz w:val="18"/>
                <w:szCs w:val="18"/>
              </w:rPr>
            </w:pPr>
          </w:p>
        </w:tc>
      </w:tr>
      <w:tr w:rsidR="0007579E" w14:paraId="55E9E92F" w14:textId="77777777">
        <w:tc>
          <w:tcPr>
            <w:tcW w:w="2093" w:type="dxa"/>
            <w:shd w:val="clear" w:color="auto" w:fill="EEECE1"/>
          </w:tcPr>
          <w:p w:rsidR="0007579E" w:rsidRDefault="00B73DB0" w14:paraId="5B70FF33" w14:textId="77777777">
            <w:pPr>
              <w:rPr>
                <w:rFonts w:ascii="Humnst777 BT" w:hAnsi="Humnst777 BT" w:eastAsia="Humnst777 BT" w:cs="Humnst777 BT"/>
                <w:sz w:val="18"/>
                <w:szCs w:val="18"/>
              </w:rPr>
            </w:pPr>
            <w:r>
              <w:rPr>
                <w:rFonts w:ascii="Humnst777 BT" w:hAnsi="Humnst777 BT" w:eastAsia="Humnst777 BT" w:cs="Humnst777 BT"/>
                <w:sz w:val="18"/>
                <w:szCs w:val="18"/>
              </w:rPr>
              <w:t>Checked by</w:t>
            </w:r>
          </w:p>
        </w:tc>
        <w:tc>
          <w:tcPr>
            <w:tcW w:w="3173" w:type="dxa"/>
          </w:tcPr>
          <w:p w:rsidR="0007579E" w:rsidRDefault="0007579E" w14:paraId="18FB1DEC" w14:textId="77777777">
            <w:pPr>
              <w:rPr>
                <w:rFonts w:ascii="Humnst777 BT" w:hAnsi="Humnst777 BT" w:eastAsia="Humnst777 BT" w:cs="Humnst777 BT"/>
                <w:sz w:val="18"/>
                <w:szCs w:val="18"/>
              </w:rPr>
            </w:pPr>
          </w:p>
        </w:tc>
        <w:tc>
          <w:tcPr>
            <w:tcW w:w="2072" w:type="dxa"/>
            <w:shd w:val="clear" w:color="auto" w:fill="EEECE1"/>
          </w:tcPr>
          <w:p w:rsidR="0007579E" w:rsidRDefault="00B73DB0" w14:paraId="74B7AAC4" w14:textId="77777777">
            <w:pPr>
              <w:rPr>
                <w:rFonts w:ascii="Humnst777 BT" w:hAnsi="Humnst777 BT" w:eastAsia="Humnst777 BT" w:cs="Humnst777 BT"/>
                <w:sz w:val="18"/>
                <w:szCs w:val="18"/>
              </w:rPr>
            </w:pPr>
            <w:r>
              <w:rPr>
                <w:rFonts w:ascii="Humnst777 BT" w:hAnsi="Humnst777 BT" w:eastAsia="Humnst777 BT" w:cs="Humnst777 BT"/>
                <w:sz w:val="18"/>
                <w:szCs w:val="18"/>
              </w:rPr>
              <w:t>Date checked</w:t>
            </w:r>
          </w:p>
        </w:tc>
        <w:tc>
          <w:tcPr>
            <w:tcW w:w="3196" w:type="dxa"/>
          </w:tcPr>
          <w:p w:rsidR="0007579E" w:rsidRDefault="0007579E" w14:paraId="451F1EB5" w14:textId="77777777">
            <w:pPr>
              <w:rPr>
                <w:rFonts w:ascii="Humnst777 BT" w:hAnsi="Humnst777 BT" w:eastAsia="Humnst777 BT" w:cs="Humnst777 BT"/>
                <w:sz w:val="18"/>
                <w:szCs w:val="18"/>
              </w:rPr>
            </w:pPr>
          </w:p>
        </w:tc>
      </w:tr>
    </w:tbl>
    <w:p w:rsidR="0007579E" w:rsidRDefault="0007579E" w14:paraId="09A38B57" w14:textId="77777777">
      <w:pPr>
        <w:spacing w:after="0" w:line="240" w:lineRule="auto"/>
        <w:rPr>
          <w:rFonts w:ascii="Humnst777 BT" w:hAnsi="Humnst777 BT" w:eastAsia="Humnst777 BT" w:cs="Humnst777 BT"/>
          <w:sz w:val="18"/>
          <w:szCs w:val="18"/>
        </w:rPr>
      </w:pPr>
    </w:p>
    <w:p w:rsidR="00E40ADD" w:rsidRDefault="00E40ADD" w14:paraId="62254538" w14:textId="77777777">
      <w:pPr>
        <w:spacing w:after="0" w:line="240" w:lineRule="auto"/>
        <w:rPr>
          <w:rFonts w:ascii="Humnst777 BT" w:hAnsi="Humnst777 BT" w:eastAsia="Humnst777 BT" w:cs="Humnst777 BT"/>
          <w:sz w:val="18"/>
          <w:szCs w:val="18"/>
        </w:rPr>
      </w:pPr>
    </w:p>
    <w:p w:rsidR="00E40ADD" w:rsidRDefault="00E40ADD" w14:paraId="4ADD7386" w14:textId="77777777">
      <w:pPr>
        <w:spacing w:after="0" w:line="240" w:lineRule="auto"/>
        <w:rPr>
          <w:rFonts w:ascii="Humnst777 BT" w:hAnsi="Humnst777 BT" w:eastAsia="Humnst777 BT" w:cs="Humnst777 BT"/>
          <w:sz w:val="18"/>
          <w:szCs w:val="18"/>
        </w:rPr>
      </w:pPr>
    </w:p>
    <w:p w:rsidR="00726B89" w:rsidRDefault="00726B89" w14:paraId="2CA5B106" w14:textId="77777777">
      <w:pPr>
        <w:spacing w:after="0" w:line="240" w:lineRule="auto"/>
        <w:rPr>
          <w:rFonts w:ascii="Humnst777 BT" w:hAnsi="Humnst777 BT" w:eastAsia="Humnst777 BT" w:cs="Humnst777 BT"/>
          <w:sz w:val="18"/>
          <w:szCs w:val="18"/>
        </w:rPr>
      </w:pPr>
    </w:p>
    <w:p w:rsidRPr="002D4E62" w:rsidR="007F78C4" w:rsidP="626061BE" w:rsidRDefault="1F6B82C6" w14:paraId="394FF7CC" w14:textId="0587F070">
      <w:pPr>
        <w:spacing w:before="240" w:after="240"/>
        <w:rPr>
          <w:rFonts w:ascii="Arial" w:hAnsi="Arial" w:eastAsia="Arial" w:cs="Arial"/>
          <w:b/>
          <w:bCs/>
          <w:color w:val="000000" w:themeColor="text1"/>
          <w:sz w:val="24"/>
          <w:szCs w:val="24"/>
        </w:rPr>
      </w:pPr>
      <w:r w:rsidRPr="626061BE">
        <w:rPr>
          <w:rFonts w:ascii="Arial" w:hAnsi="Arial" w:eastAsia="Arial" w:cs="Arial"/>
          <w:b/>
          <w:bCs/>
          <w:color w:val="000000" w:themeColor="text1"/>
          <w:sz w:val="24"/>
          <w:szCs w:val="24"/>
        </w:rPr>
        <w:t>Canterbury Christ Church University Guidance on Expenses for External Examiners</w:t>
      </w:r>
    </w:p>
    <w:p w:rsidRPr="002D4E62" w:rsidR="007F78C4" w:rsidP="4DF646AA" w:rsidRDefault="1F6B82C6" w14:paraId="17C1D8F6" w14:textId="720317BE">
      <w:pPr>
        <w:spacing w:before="240" w:after="240"/>
        <w:rPr>
          <w:rFonts w:ascii="Arial" w:hAnsi="Arial" w:eastAsia="Arial" w:cs="Arial"/>
          <w:b/>
          <w:bCs/>
          <w:color w:val="000000" w:themeColor="text1"/>
        </w:rPr>
      </w:pPr>
      <w:r w:rsidRPr="002D4E62">
        <w:rPr>
          <w:rFonts w:ascii="Arial" w:hAnsi="Arial" w:eastAsia="Arial" w:cs="Arial"/>
          <w:b/>
          <w:bCs/>
          <w:color w:val="000000" w:themeColor="text1"/>
        </w:rPr>
        <w:t>Introduction</w:t>
      </w:r>
    </w:p>
    <w:p w:rsidRPr="006B4E6B" w:rsidR="007F78C4" w:rsidP="4DF646AA" w:rsidRDefault="1F6B82C6" w14:paraId="7A7ECD48" w14:textId="6AE5C777">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 xml:space="preserve">1. External Examiners are entitled to the reimbursement of reasonable expenses incurred while on </w:t>
      </w:r>
      <w:r w:rsidRPr="626061BE" w:rsidR="4F5C2D7F">
        <w:rPr>
          <w:rFonts w:ascii="Arial" w:hAnsi="Arial" w:eastAsia="Arial" w:cs="Arial"/>
          <w:color w:val="000000" w:themeColor="text1"/>
          <w:sz w:val="20"/>
          <w:szCs w:val="20"/>
        </w:rPr>
        <w:t>university</w:t>
      </w:r>
      <w:r w:rsidRPr="626061BE">
        <w:rPr>
          <w:rFonts w:ascii="Arial" w:hAnsi="Arial" w:eastAsia="Arial" w:cs="Arial"/>
          <w:color w:val="000000" w:themeColor="text1"/>
          <w:sz w:val="20"/>
          <w:szCs w:val="20"/>
        </w:rPr>
        <w:t xml:space="preserve"> business under the criteria outlined below.</w:t>
      </w:r>
    </w:p>
    <w:p w:rsidRPr="006B4E6B" w:rsidR="007F78C4" w:rsidP="4DF646AA" w:rsidRDefault="1F6B82C6" w14:paraId="513F98A3" w14:textId="3358C1D3">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 xml:space="preserve">2. External Examiner expenses are charged to </w:t>
      </w:r>
      <w:r w:rsidRPr="626061BE" w:rsidR="7B3732B5">
        <w:rPr>
          <w:rFonts w:ascii="Arial" w:hAnsi="Arial" w:eastAsia="Arial" w:cs="Arial"/>
          <w:color w:val="000000" w:themeColor="text1"/>
          <w:sz w:val="20"/>
          <w:szCs w:val="20"/>
        </w:rPr>
        <w:t>School</w:t>
      </w:r>
      <w:r w:rsidRPr="626061BE">
        <w:rPr>
          <w:rFonts w:ascii="Arial" w:hAnsi="Arial" w:eastAsia="Arial" w:cs="Arial"/>
          <w:color w:val="000000" w:themeColor="text1"/>
          <w:sz w:val="20"/>
          <w:szCs w:val="20"/>
        </w:rPr>
        <w:t xml:space="preserve"> budgets, and should therefore be authorised by the</w:t>
      </w:r>
      <w:r w:rsidRPr="626061BE" w:rsidR="00D9385C">
        <w:rPr>
          <w:rFonts w:ascii="Arial" w:hAnsi="Arial" w:eastAsia="Arial" w:cs="Arial"/>
          <w:color w:val="000000" w:themeColor="text1"/>
          <w:sz w:val="20"/>
          <w:szCs w:val="20"/>
        </w:rPr>
        <w:t xml:space="preserve"> relevant Head of School</w:t>
      </w:r>
    </w:p>
    <w:p w:rsidRPr="006B4E6B" w:rsidR="007F78C4" w:rsidP="626061BE" w:rsidRDefault="1F6B82C6" w14:paraId="564B29B7" w14:textId="385612B0">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4. While</w:t>
      </w:r>
      <w:r w:rsidRPr="626061BE" w:rsidR="4E7E0A0E">
        <w:rPr>
          <w:rFonts w:ascii="Arial" w:hAnsi="Arial" w:eastAsia="Arial" w:cs="Arial"/>
          <w:color w:val="000000" w:themeColor="text1"/>
          <w:sz w:val="20"/>
          <w:szCs w:val="20"/>
        </w:rPr>
        <w:t xml:space="preserve"> Heads of School</w:t>
      </w:r>
      <w:r w:rsidRPr="626061BE">
        <w:rPr>
          <w:rFonts w:ascii="Arial" w:hAnsi="Arial" w:eastAsia="Arial" w:cs="Arial"/>
          <w:color w:val="000000" w:themeColor="text1"/>
          <w:sz w:val="20"/>
          <w:szCs w:val="20"/>
        </w:rPr>
        <w:t xml:space="preserve"> may exercise some judgement in the approval of External Examiner expenses, it is important that these guidelines are not exceeded in a way that may create a potential conflict of interest for the External Examiner.</w:t>
      </w:r>
    </w:p>
    <w:p w:rsidRPr="006B4E6B" w:rsidR="007F78C4" w:rsidP="4DF646AA" w:rsidRDefault="1F6B82C6" w14:paraId="4FEE9067" w14:textId="5430BA0A">
      <w:pPr>
        <w:spacing w:before="240" w:after="240"/>
        <w:rPr>
          <w:rFonts w:ascii="Arial" w:hAnsi="Arial" w:eastAsia="Arial" w:cs="Arial"/>
          <w:b/>
          <w:bCs/>
          <w:color w:val="000000" w:themeColor="text1"/>
        </w:rPr>
      </w:pPr>
      <w:r w:rsidRPr="006B4E6B">
        <w:rPr>
          <w:rFonts w:ascii="Arial" w:hAnsi="Arial" w:eastAsia="Arial" w:cs="Arial"/>
          <w:b/>
          <w:bCs/>
          <w:color w:val="000000" w:themeColor="text1"/>
        </w:rPr>
        <w:t>Travel Expenses</w:t>
      </w:r>
    </w:p>
    <w:p w:rsidRPr="006B4E6B" w:rsidR="007F78C4" w:rsidP="4DF646AA" w:rsidRDefault="1F6B82C6" w14:paraId="4C8A7C7E" w14:textId="1DA8E15A">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 xml:space="preserve">5. In travelling on </w:t>
      </w:r>
      <w:r w:rsidRPr="626061BE" w:rsidR="0BEA172E">
        <w:rPr>
          <w:rFonts w:ascii="Arial" w:hAnsi="Arial" w:eastAsia="Arial" w:cs="Arial"/>
          <w:color w:val="000000" w:themeColor="text1"/>
          <w:sz w:val="20"/>
          <w:szCs w:val="20"/>
        </w:rPr>
        <w:t>university</w:t>
      </w:r>
      <w:r w:rsidRPr="626061BE">
        <w:rPr>
          <w:rFonts w:ascii="Arial" w:hAnsi="Arial" w:eastAsia="Arial" w:cs="Arial"/>
          <w:color w:val="000000" w:themeColor="text1"/>
          <w:sz w:val="20"/>
          <w:szCs w:val="20"/>
        </w:rPr>
        <w:t xml:space="preserve"> business, External Examiners are requested to choose public transport and the most cost-effective fare tariff:</w:t>
      </w:r>
    </w:p>
    <w:p w:rsidRPr="00BA4EF9" w:rsidR="007F78C4" w:rsidP="00894AB9" w:rsidRDefault="1F6B82C6" w14:paraId="2D743C2F" w14:textId="2AFF4613">
      <w:pPr>
        <w:pStyle w:val="ListParagraph"/>
        <w:numPr>
          <w:ilvl w:val="0"/>
          <w:numId w:val="12"/>
        </w:numPr>
        <w:spacing w:before="240" w:after="240"/>
        <w:rPr>
          <w:rFonts w:ascii="Arial" w:hAnsi="Arial" w:eastAsia="Arial" w:cs="Arial"/>
          <w:color w:val="000000" w:themeColor="text1"/>
          <w:sz w:val="20"/>
          <w:szCs w:val="20"/>
        </w:rPr>
      </w:pPr>
      <w:r w:rsidRPr="00BA4EF9">
        <w:rPr>
          <w:rFonts w:ascii="Arial" w:hAnsi="Arial" w:eastAsia="Arial" w:cs="Arial"/>
          <w:color w:val="000000" w:themeColor="text1"/>
          <w:sz w:val="20"/>
          <w:szCs w:val="20"/>
        </w:rPr>
        <w:t xml:space="preserve">For rail travel, an off-peak rail ticket, wherever possible; first class travel should not be approved under any </w:t>
      </w:r>
      <w:proofErr w:type="gramStart"/>
      <w:r w:rsidRPr="00BA4EF9">
        <w:rPr>
          <w:rFonts w:ascii="Arial" w:hAnsi="Arial" w:eastAsia="Arial" w:cs="Arial"/>
          <w:color w:val="000000" w:themeColor="text1"/>
          <w:sz w:val="20"/>
          <w:szCs w:val="20"/>
        </w:rPr>
        <w:t>circumstances;</w:t>
      </w:r>
      <w:proofErr w:type="gramEnd"/>
    </w:p>
    <w:p w:rsidRPr="00BA4EF9" w:rsidR="007F78C4" w:rsidP="00894AB9" w:rsidRDefault="1F6B82C6" w14:paraId="1CFF39EE" w14:textId="5970372F">
      <w:pPr>
        <w:pStyle w:val="ListParagraph"/>
        <w:numPr>
          <w:ilvl w:val="0"/>
          <w:numId w:val="12"/>
        </w:numPr>
        <w:spacing w:before="240" w:after="240"/>
        <w:rPr>
          <w:rFonts w:ascii="Arial" w:hAnsi="Arial" w:eastAsia="Arial" w:cs="Arial"/>
          <w:color w:val="000000" w:themeColor="text1"/>
          <w:sz w:val="20"/>
          <w:szCs w:val="20"/>
        </w:rPr>
      </w:pPr>
      <w:r w:rsidRPr="00BA4EF9">
        <w:rPr>
          <w:rFonts w:ascii="Arial" w:hAnsi="Arial" w:eastAsia="Arial" w:cs="Arial"/>
          <w:color w:val="000000" w:themeColor="text1"/>
          <w:sz w:val="20"/>
          <w:szCs w:val="20"/>
        </w:rPr>
        <w:t xml:space="preserve">London Tube, in preference to taxis, wherever </w:t>
      </w:r>
      <w:proofErr w:type="gramStart"/>
      <w:r w:rsidRPr="00BA4EF9">
        <w:rPr>
          <w:rFonts w:ascii="Arial" w:hAnsi="Arial" w:eastAsia="Arial" w:cs="Arial"/>
          <w:color w:val="000000" w:themeColor="text1"/>
          <w:sz w:val="20"/>
          <w:szCs w:val="20"/>
        </w:rPr>
        <w:t>possible;</w:t>
      </w:r>
      <w:proofErr w:type="gramEnd"/>
    </w:p>
    <w:p w:rsidRPr="00BA4EF9" w:rsidR="007F78C4" w:rsidP="00894AB9" w:rsidRDefault="1F6B82C6" w14:paraId="4AF2DAAA" w14:textId="2ACEAE17">
      <w:pPr>
        <w:pStyle w:val="ListParagraph"/>
        <w:numPr>
          <w:ilvl w:val="0"/>
          <w:numId w:val="12"/>
        </w:numPr>
        <w:spacing w:after="0"/>
        <w:rPr>
          <w:rFonts w:ascii="Arial" w:hAnsi="Arial" w:eastAsia="Arial" w:cs="Arial"/>
        </w:rPr>
      </w:pPr>
      <w:r w:rsidRPr="00BA4EF9">
        <w:rPr>
          <w:rFonts w:ascii="Arial" w:hAnsi="Arial" w:eastAsia="Arial" w:cs="Arial"/>
          <w:color w:val="000000" w:themeColor="text1"/>
          <w:sz w:val="20"/>
          <w:szCs w:val="20"/>
        </w:rPr>
        <w:t>Taxi fares:</w:t>
      </w:r>
      <w:r w:rsidRPr="00BA4EF9" w:rsidR="3730B1AE">
        <w:rPr>
          <w:rFonts w:ascii="Arial" w:hAnsi="Arial" w:eastAsia="Arial" w:cs="Arial"/>
          <w:color w:val="000000" w:themeColor="text1"/>
          <w:sz w:val="20"/>
          <w:szCs w:val="20"/>
        </w:rPr>
        <w:t xml:space="preserve"> The</w:t>
      </w:r>
      <w:r w:rsidRPr="00BA4EF9" w:rsidR="3BADDD7C">
        <w:rPr>
          <w:rFonts w:ascii="Arial" w:hAnsi="Arial" w:eastAsia="Arial" w:cs="Arial"/>
          <w:sz w:val="20"/>
          <w:szCs w:val="20"/>
        </w:rPr>
        <w:t xml:space="preserve"> use of taxis </w:t>
      </w:r>
      <w:proofErr w:type="spellStart"/>
      <w:r w:rsidRPr="00BA4EF9" w:rsidR="3BADDD7C">
        <w:rPr>
          <w:rFonts w:ascii="Arial" w:hAnsi="Arial" w:eastAsia="Arial" w:cs="Arial"/>
          <w:sz w:val="20"/>
          <w:szCs w:val="20"/>
        </w:rPr>
        <w:t>ould</w:t>
      </w:r>
      <w:proofErr w:type="spellEnd"/>
      <w:r w:rsidRPr="00BA4EF9" w:rsidR="3BADDD7C">
        <w:rPr>
          <w:rFonts w:ascii="Arial" w:hAnsi="Arial" w:eastAsia="Arial" w:cs="Arial"/>
          <w:sz w:val="20"/>
          <w:szCs w:val="20"/>
        </w:rPr>
        <w:t xml:space="preserve"> be approved by the Budget Holder before travel.  A detailed VAT receipt should be obtained where </w:t>
      </w:r>
      <w:proofErr w:type="gramStart"/>
      <w:r w:rsidRPr="00BA4EF9" w:rsidR="3BADDD7C">
        <w:rPr>
          <w:rFonts w:ascii="Arial" w:hAnsi="Arial" w:eastAsia="Arial" w:cs="Arial"/>
          <w:sz w:val="20"/>
          <w:szCs w:val="20"/>
        </w:rPr>
        <w:t>possible</w:t>
      </w:r>
      <w:r w:rsidRPr="00BA4EF9" w:rsidR="6F65AE2F">
        <w:rPr>
          <w:rFonts w:ascii="Arial" w:hAnsi="Arial" w:eastAsia="Arial" w:cs="Arial"/>
          <w:sz w:val="20"/>
          <w:szCs w:val="20"/>
        </w:rPr>
        <w:t>;</w:t>
      </w:r>
      <w:proofErr w:type="gramEnd"/>
    </w:p>
    <w:p w:rsidRPr="00BA4EF9" w:rsidR="007F78C4" w:rsidP="00894AB9" w:rsidRDefault="1F6B82C6" w14:paraId="15107CBB" w14:textId="6D1EB1B7">
      <w:pPr>
        <w:pStyle w:val="ListParagraph"/>
        <w:numPr>
          <w:ilvl w:val="0"/>
          <w:numId w:val="12"/>
        </w:numPr>
        <w:spacing w:before="240" w:after="240"/>
        <w:rPr>
          <w:rFonts w:ascii="Arial" w:hAnsi="Arial" w:eastAsia="Arial" w:cs="Arial"/>
          <w:color w:val="000000" w:themeColor="text1"/>
          <w:sz w:val="20"/>
          <w:szCs w:val="20"/>
        </w:rPr>
      </w:pPr>
      <w:r w:rsidRPr="00BA4EF9">
        <w:rPr>
          <w:rFonts w:ascii="Arial" w:hAnsi="Arial" w:eastAsia="Arial" w:cs="Arial"/>
          <w:color w:val="000000" w:themeColor="text1"/>
          <w:sz w:val="20"/>
          <w:szCs w:val="20"/>
        </w:rPr>
        <w:t xml:space="preserve">Internal air fares: Internal air fares are not normally reimbursed and should only be used when there is no alternative method of travel, or where the cost of the air ticket and connections would be less expensive than other methods of travel and/or extra hotel expenses. The cheapest air fare available must be obtained and prior authorisation must be sought from the Head of Department before </w:t>
      </w:r>
      <w:proofErr w:type="gramStart"/>
      <w:r w:rsidRPr="00BA4EF9">
        <w:rPr>
          <w:rFonts w:ascii="Arial" w:hAnsi="Arial" w:eastAsia="Arial" w:cs="Arial"/>
          <w:color w:val="000000" w:themeColor="text1"/>
          <w:sz w:val="20"/>
          <w:szCs w:val="20"/>
        </w:rPr>
        <w:t>purchase;</w:t>
      </w:r>
      <w:proofErr w:type="gramEnd"/>
    </w:p>
    <w:p w:rsidRPr="00BA4EF9" w:rsidR="1F6B82C6" w:rsidP="00894AB9" w:rsidRDefault="1F6B82C6" w14:paraId="674A95D9" w14:textId="72057A70">
      <w:pPr>
        <w:pStyle w:val="ListParagraph"/>
        <w:numPr>
          <w:ilvl w:val="0"/>
          <w:numId w:val="12"/>
        </w:numPr>
        <w:spacing w:before="240" w:after="240"/>
        <w:rPr>
          <w:rFonts w:ascii="Arial" w:hAnsi="Arial" w:eastAsia="Arial" w:cs="Arial"/>
          <w:color w:val="000000" w:themeColor="text1"/>
          <w:sz w:val="20"/>
          <w:szCs w:val="20"/>
        </w:rPr>
      </w:pPr>
      <w:r w:rsidRPr="00BA4EF9">
        <w:rPr>
          <w:rFonts w:ascii="Arial" w:hAnsi="Arial" w:eastAsia="Arial" w:cs="Arial"/>
          <w:color w:val="000000" w:themeColor="text1"/>
          <w:sz w:val="20"/>
          <w:szCs w:val="20"/>
        </w:rPr>
        <w:t xml:space="preserve">Car: This form of transport should only be used in exceptional circumstances. If the External Examiner </w:t>
      </w:r>
      <w:proofErr w:type="gramStart"/>
      <w:r w:rsidRPr="00BA4EF9">
        <w:rPr>
          <w:rFonts w:ascii="Arial" w:hAnsi="Arial" w:eastAsia="Arial" w:cs="Arial"/>
          <w:color w:val="000000" w:themeColor="text1"/>
          <w:sz w:val="20"/>
          <w:szCs w:val="20"/>
        </w:rPr>
        <w:t>has to</w:t>
      </w:r>
      <w:proofErr w:type="gramEnd"/>
      <w:r w:rsidRPr="00BA4EF9">
        <w:rPr>
          <w:rFonts w:ascii="Arial" w:hAnsi="Arial" w:eastAsia="Arial" w:cs="Arial"/>
          <w:color w:val="000000" w:themeColor="text1"/>
          <w:sz w:val="20"/>
          <w:szCs w:val="20"/>
        </w:rPr>
        <w:t xml:space="preserve"> use his or her car for travel to and from the University a case for this must be made to the </w:t>
      </w:r>
      <w:r w:rsidRPr="00BA4EF9" w:rsidR="003426CC">
        <w:rPr>
          <w:rFonts w:ascii="Arial" w:hAnsi="Arial" w:eastAsia="Arial" w:cs="Arial"/>
          <w:color w:val="000000" w:themeColor="text1"/>
          <w:sz w:val="20"/>
          <w:szCs w:val="20"/>
        </w:rPr>
        <w:t xml:space="preserve">Head of School </w:t>
      </w:r>
      <w:r w:rsidRPr="00BA4EF9">
        <w:rPr>
          <w:rFonts w:ascii="Arial" w:hAnsi="Arial" w:eastAsia="Arial" w:cs="Arial"/>
          <w:color w:val="000000" w:themeColor="text1"/>
          <w:sz w:val="20"/>
          <w:szCs w:val="20"/>
        </w:rPr>
        <w:t>in advance of the visit. Petrol will be reimbursed at a rate of</w:t>
      </w:r>
      <w:r w:rsidRPr="00BA4EF9" w:rsidR="5B7CE310">
        <w:rPr>
          <w:rFonts w:ascii="Arial" w:hAnsi="Arial" w:eastAsia="Arial" w:cs="Arial"/>
          <w:color w:val="000000" w:themeColor="text1"/>
          <w:sz w:val="20"/>
          <w:szCs w:val="20"/>
        </w:rPr>
        <w:t xml:space="preserve"> </w:t>
      </w:r>
      <w:r w:rsidRPr="00BA4EF9" w:rsidR="003426CC">
        <w:rPr>
          <w:rFonts w:ascii="Arial" w:hAnsi="Arial" w:eastAsia="Arial" w:cs="Arial"/>
          <w:color w:val="000000" w:themeColor="text1"/>
          <w:sz w:val="20"/>
          <w:szCs w:val="20"/>
        </w:rPr>
        <w:t>45</w:t>
      </w:r>
      <w:r w:rsidRPr="00BA4EF9">
        <w:rPr>
          <w:rFonts w:ascii="Arial" w:hAnsi="Arial" w:eastAsia="Arial" w:cs="Arial"/>
          <w:color w:val="000000" w:themeColor="text1"/>
          <w:sz w:val="20"/>
          <w:szCs w:val="20"/>
        </w:rPr>
        <w:t xml:space="preserve">p per mile </w:t>
      </w:r>
      <w:r w:rsidRPr="00BA4EF9" w:rsidR="36FF0B94">
        <w:rPr>
          <w:rFonts w:ascii="Arial" w:hAnsi="Arial" w:eastAsia="Arial" w:cs="Arial"/>
          <w:color w:val="000000" w:themeColor="text1"/>
          <w:sz w:val="20"/>
          <w:szCs w:val="20"/>
        </w:rPr>
        <w:t xml:space="preserve">up to 10,000 miles and 25p per mile thereafter. </w:t>
      </w:r>
    </w:p>
    <w:p w:rsidRPr="006B4E6B" w:rsidR="007F78C4" w:rsidP="4DF646AA" w:rsidRDefault="1F6B82C6" w14:paraId="553C84D4" w14:textId="68421EDC">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6. External Examiners may vary their method of travel to suit their individual needs where the total cost thus incurred does not add appreciably to the total amount claimed. In doing so, External Examiners should make only reasonable adjustments. For example, the use of taxis</w:t>
      </w:r>
      <w:r w:rsidRPr="626061BE" w:rsidR="5CCFC9B2">
        <w:rPr>
          <w:rFonts w:ascii="Arial" w:hAnsi="Arial" w:eastAsia="Arial" w:cs="Arial"/>
          <w:color w:val="000000" w:themeColor="text1"/>
          <w:sz w:val="20"/>
          <w:szCs w:val="20"/>
        </w:rPr>
        <w:t xml:space="preserve"> </w:t>
      </w:r>
      <w:r w:rsidRPr="626061BE">
        <w:rPr>
          <w:rFonts w:ascii="Arial" w:hAnsi="Arial" w:eastAsia="Arial" w:cs="Arial"/>
          <w:color w:val="000000" w:themeColor="text1"/>
          <w:sz w:val="20"/>
          <w:szCs w:val="20"/>
        </w:rPr>
        <w:t>and internal flights to enable a visit to be undertaken in a single day is acceptable if it does not add appreciably to the cost of a train fare and an overnight stay. However, this must be off-set against an off-peak train fare rather than a full-fare, except where travel at peak time would normally be unavoidable.</w:t>
      </w:r>
    </w:p>
    <w:p w:rsidRPr="001F012F" w:rsidR="007F78C4" w:rsidP="4DF646AA" w:rsidRDefault="1F6B82C6" w14:paraId="7601DBB9" w14:textId="0EF8952C">
      <w:pPr>
        <w:spacing w:before="240" w:after="240"/>
        <w:rPr>
          <w:rFonts w:ascii="Arial" w:hAnsi="Arial" w:eastAsia="Arial" w:cs="Arial"/>
          <w:b/>
          <w:bCs/>
          <w:color w:val="000000" w:themeColor="text1"/>
        </w:rPr>
      </w:pPr>
      <w:r w:rsidRPr="001F012F">
        <w:rPr>
          <w:rFonts w:ascii="Arial" w:hAnsi="Arial" w:eastAsia="Arial" w:cs="Arial"/>
          <w:b/>
          <w:bCs/>
          <w:color w:val="000000" w:themeColor="text1"/>
        </w:rPr>
        <w:t>Accommodation</w:t>
      </w:r>
    </w:p>
    <w:p w:rsidRPr="006B4E6B" w:rsidR="2485D7C1" w:rsidP="626061BE" w:rsidRDefault="2485D7C1" w14:paraId="60EFF7F6" w14:textId="36958EA0">
      <w:pPr>
        <w:pStyle w:val="ListParagraph"/>
        <w:numPr>
          <w:ilvl w:val="0"/>
          <w:numId w:val="8"/>
        </w:numPr>
        <w:spacing w:before="240" w:after="240"/>
        <w:rPr>
          <w:rFonts w:ascii="Arial" w:hAnsi="Arial" w:eastAsia="Arial" w:cs="Arial"/>
          <w:sz w:val="20"/>
          <w:szCs w:val="20"/>
        </w:rPr>
      </w:pPr>
      <w:r w:rsidRPr="0E47CDD3" w:rsidR="2485D7C1">
        <w:rPr>
          <w:rFonts w:ascii="Arial" w:hAnsi="Arial" w:eastAsia="Arial" w:cs="Arial"/>
          <w:sz w:val="20"/>
          <w:szCs w:val="20"/>
        </w:rPr>
        <w:t>It is recommended when booking hotels that either Key Travel or a department corporate card should be used. However,</w:t>
      </w:r>
      <w:r w:rsidRPr="0E47CDD3" w:rsidR="2ABE0CCD">
        <w:rPr>
          <w:rFonts w:ascii="Arial" w:hAnsi="Arial" w:eastAsia="Arial" w:cs="Arial"/>
          <w:sz w:val="20"/>
          <w:szCs w:val="20"/>
        </w:rPr>
        <w:t xml:space="preserve"> External Examiners</w:t>
      </w:r>
      <w:r w:rsidRPr="0E47CDD3" w:rsidR="5D5D85C4">
        <w:rPr>
          <w:rFonts w:ascii="Arial" w:hAnsi="Arial" w:eastAsia="Arial" w:cs="Arial"/>
          <w:sz w:val="20"/>
          <w:szCs w:val="20"/>
        </w:rPr>
        <w:t xml:space="preserve"> </w:t>
      </w:r>
      <w:r w:rsidRPr="0E47CDD3" w:rsidR="2485D7C1">
        <w:rPr>
          <w:rFonts w:ascii="Arial" w:hAnsi="Arial" w:eastAsia="Arial" w:cs="Arial"/>
          <w:sz w:val="20"/>
          <w:szCs w:val="20"/>
        </w:rPr>
        <w:t xml:space="preserve">will be reimbursed for the cost of reasonable overnight accommodation when necessarily away from the University on business. Such accommodation will normally include en-suite facilities. The following are the </w:t>
      </w:r>
      <w:r w:rsidRPr="0E47CDD3" w:rsidR="2485D7C1">
        <w:rPr>
          <w:rFonts w:ascii="Arial" w:hAnsi="Arial" w:eastAsia="Arial" w:cs="Arial"/>
          <w:sz w:val="20"/>
          <w:szCs w:val="20"/>
        </w:rPr>
        <w:t>maximum</w:t>
      </w:r>
      <w:r w:rsidRPr="0E47CDD3" w:rsidR="2485D7C1">
        <w:rPr>
          <w:rFonts w:ascii="Arial" w:hAnsi="Arial" w:eastAsia="Arial" w:cs="Arial"/>
          <w:sz w:val="20"/>
          <w:szCs w:val="20"/>
        </w:rPr>
        <w:t xml:space="preserve"> amounts that </w:t>
      </w:r>
      <w:r w:rsidRPr="0E47CDD3" w:rsidR="0E815B4C">
        <w:rPr>
          <w:rFonts w:ascii="Arial" w:hAnsi="Arial" w:eastAsia="Arial" w:cs="Arial"/>
          <w:sz w:val="20"/>
          <w:szCs w:val="20"/>
        </w:rPr>
        <w:t>can normally be</w:t>
      </w:r>
      <w:r w:rsidRPr="0E47CDD3" w:rsidR="2485D7C1">
        <w:rPr>
          <w:rFonts w:ascii="Arial" w:hAnsi="Arial" w:eastAsia="Arial" w:cs="Arial"/>
          <w:sz w:val="20"/>
          <w:szCs w:val="20"/>
        </w:rPr>
        <w:t xml:space="preserve"> claimed:</w:t>
      </w:r>
    </w:p>
    <w:p w:rsidRPr="006B4E6B" w:rsidR="2485D7C1" w:rsidP="626061BE" w:rsidRDefault="2485D7C1" w14:paraId="29F114B1" w14:textId="41FFC587">
      <w:pPr>
        <w:pStyle w:val="ListParagraph"/>
        <w:numPr>
          <w:ilvl w:val="0"/>
          <w:numId w:val="9"/>
        </w:numPr>
        <w:shd w:val="clear" w:color="auto" w:fill="FFFFFF" w:themeFill="background1"/>
        <w:spacing w:after="150"/>
        <w:rPr>
          <w:rFonts w:ascii="Arial" w:hAnsi="Arial" w:eastAsia="Arial" w:cs="Arial"/>
          <w:sz w:val="20"/>
          <w:szCs w:val="20"/>
        </w:rPr>
      </w:pPr>
      <w:r w:rsidRPr="626061BE">
        <w:rPr>
          <w:rFonts w:ascii="Arial" w:hAnsi="Arial" w:eastAsia="Arial" w:cs="Arial"/>
          <w:sz w:val="20"/>
          <w:szCs w:val="20"/>
        </w:rPr>
        <w:t>Central London and major cities - £140.00</w:t>
      </w:r>
    </w:p>
    <w:p w:rsidRPr="006B4E6B" w:rsidR="2485D7C1" w:rsidP="626061BE" w:rsidRDefault="2485D7C1" w14:paraId="5A21355C" w14:textId="7DCAE906">
      <w:pPr>
        <w:pStyle w:val="ListParagraph"/>
        <w:numPr>
          <w:ilvl w:val="0"/>
          <w:numId w:val="9"/>
        </w:numPr>
        <w:shd w:val="clear" w:color="auto" w:fill="FFFFFF" w:themeFill="background1"/>
        <w:spacing w:after="150"/>
        <w:rPr>
          <w:rFonts w:ascii="Arial" w:hAnsi="Arial" w:eastAsia="Arial" w:cs="Arial"/>
          <w:sz w:val="20"/>
          <w:szCs w:val="20"/>
        </w:rPr>
      </w:pPr>
      <w:r w:rsidRPr="626061BE">
        <w:rPr>
          <w:rFonts w:ascii="Arial" w:hAnsi="Arial" w:eastAsia="Arial" w:cs="Arial"/>
          <w:sz w:val="20"/>
          <w:szCs w:val="20"/>
        </w:rPr>
        <w:t>Other UK - £95.00</w:t>
      </w:r>
    </w:p>
    <w:p w:rsidRPr="006B4E6B" w:rsidR="50FBAA94" w:rsidP="626061BE" w:rsidRDefault="2485D7C1" w14:paraId="0758BCD2" w14:textId="3C0FAED3">
      <w:pPr>
        <w:pStyle w:val="ListParagraph"/>
        <w:numPr>
          <w:ilvl w:val="0"/>
          <w:numId w:val="9"/>
        </w:numPr>
        <w:shd w:val="clear" w:color="auto" w:fill="FFFFFF" w:themeFill="background1"/>
        <w:spacing w:before="240" w:after="150"/>
        <w:rPr>
          <w:rFonts w:ascii="Arial" w:hAnsi="Arial" w:eastAsia="Arial" w:cs="Arial"/>
          <w:color w:val="000000" w:themeColor="text1"/>
          <w:sz w:val="20"/>
          <w:szCs w:val="20"/>
        </w:rPr>
      </w:pPr>
      <w:r w:rsidRPr="626061BE">
        <w:rPr>
          <w:rFonts w:ascii="Arial" w:hAnsi="Arial" w:eastAsia="Arial" w:cs="Arial"/>
          <w:sz w:val="20"/>
          <w:szCs w:val="20"/>
        </w:rPr>
        <w:t xml:space="preserve">Overseas - Equivalent to UK </w:t>
      </w:r>
      <w:proofErr w:type="gramStart"/>
      <w:r w:rsidRPr="626061BE">
        <w:rPr>
          <w:rFonts w:ascii="Arial" w:hAnsi="Arial" w:eastAsia="Arial" w:cs="Arial"/>
          <w:sz w:val="20"/>
          <w:szCs w:val="20"/>
        </w:rPr>
        <w:t>3 star</w:t>
      </w:r>
      <w:proofErr w:type="gramEnd"/>
      <w:r w:rsidRPr="626061BE">
        <w:rPr>
          <w:rFonts w:ascii="Arial" w:hAnsi="Arial" w:eastAsia="Arial" w:cs="Arial"/>
          <w:sz w:val="20"/>
          <w:szCs w:val="20"/>
        </w:rPr>
        <w:t xml:space="preserve"> standard</w:t>
      </w:r>
    </w:p>
    <w:p w:rsidRPr="006B4E6B" w:rsidR="007F78C4" w:rsidP="4DF646AA" w:rsidRDefault="1F6B82C6" w14:paraId="3776E338" w14:textId="186EB83C">
      <w:pPr>
        <w:spacing w:before="240" w:after="240"/>
        <w:rPr>
          <w:rFonts w:ascii="Arial" w:hAnsi="Arial" w:eastAsia="Arial" w:cs="Arial"/>
          <w:color w:val="000000" w:themeColor="text1"/>
          <w:sz w:val="20"/>
          <w:szCs w:val="20"/>
        </w:rPr>
      </w:pPr>
      <w:r w:rsidRPr="006B4E6B">
        <w:rPr>
          <w:rFonts w:ascii="Arial" w:hAnsi="Arial" w:eastAsia="Arial" w:cs="Arial"/>
          <w:color w:val="000000" w:themeColor="text1"/>
          <w:sz w:val="20"/>
          <w:szCs w:val="20"/>
        </w:rPr>
        <w:t>8. Single room rates only, excluding telephone calls, bar bills, newspapers, Wi-fi, etc, should be reimbursed.</w:t>
      </w:r>
    </w:p>
    <w:p w:rsidRPr="006B4E6B" w:rsidR="007F78C4" w:rsidP="4DF646AA" w:rsidRDefault="1F6B82C6" w14:paraId="54EA4697" w14:textId="0024552D">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 xml:space="preserve">9. The relevant </w:t>
      </w:r>
      <w:r w:rsidRPr="626061BE" w:rsidR="007C54A6">
        <w:rPr>
          <w:rFonts w:ascii="Arial" w:hAnsi="Arial" w:eastAsia="Arial" w:cs="Arial"/>
          <w:color w:val="000000" w:themeColor="text1"/>
          <w:sz w:val="20"/>
          <w:szCs w:val="20"/>
        </w:rPr>
        <w:t>S</w:t>
      </w:r>
      <w:r w:rsidRPr="626061BE" w:rsidR="001B6123">
        <w:rPr>
          <w:rFonts w:ascii="Arial" w:hAnsi="Arial" w:eastAsia="Arial" w:cs="Arial"/>
          <w:color w:val="000000" w:themeColor="text1"/>
          <w:sz w:val="20"/>
          <w:szCs w:val="20"/>
        </w:rPr>
        <w:t>chool</w:t>
      </w:r>
      <w:r w:rsidRPr="626061BE" w:rsidR="002E409A">
        <w:rPr>
          <w:rFonts w:ascii="Arial" w:hAnsi="Arial" w:eastAsia="Arial" w:cs="Arial"/>
          <w:color w:val="000000" w:themeColor="text1"/>
          <w:sz w:val="20"/>
          <w:szCs w:val="20"/>
        </w:rPr>
        <w:t xml:space="preserve"> </w:t>
      </w:r>
      <w:r w:rsidRPr="626061BE">
        <w:rPr>
          <w:rFonts w:ascii="Arial" w:hAnsi="Arial" w:eastAsia="Arial" w:cs="Arial"/>
          <w:color w:val="000000" w:themeColor="text1"/>
          <w:sz w:val="20"/>
          <w:szCs w:val="20"/>
        </w:rPr>
        <w:t>will normally be responsible for making a booking for accommodation on behalf of the External Examiner</w:t>
      </w:r>
      <w:r w:rsidRPr="626061BE" w:rsidR="329916E4">
        <w:rPr>
          <w:rFonts w:ascii="Arial" w:hAnsi="Arial" w:eastAsia="Arial" w:cs="Arial"/>
          <w:color w:val="000000" w:themeColor="text1"/>
          <w:sz w:val="20"/>
          <w:szCs w:val="20"/>
        </w:rPr>
        <w:t>.</w:t>
      </w:r>
    </w:p>
    <w:p w:rsidRPr="006B4E6B" w:rsidR="4D8022B4" w:rsidP="626061BE" w:rsidRDefault="4D8022B4" w14:paraId="7DD943DC" w14:textId="50601AE5">
      <w:pPr>
        <w:spacing w:before="240" w:after="240"/>
        <w:rPr>
          <w:rFonts w:ascii="Arial" w:hAnsi="Arial" w:eastAsia="Arial" w:cs="Arial"/>
          <w:sz w:val="20"/>
          <w:szCs w:val="20"/>
        </w:rPr>
      </w:pPr>
      <w:r w:rsidRPr="626061BE">
        <w:rPr>
          <w:rFonts w:ascii="Arial" w:hAnsi="Arial" w:eastAsia="Arial" w:cs="Arial"/>
          <w:sz w:val="20"/>
          <w:szCs w:val="20"/>
        </w:rPr>
        <w:t>10. If these rates cannot be adhered to, the External Examiner should gain approval in advance from the Budget holder to make an exception to this guidance prior to the booking being made. The approval shou</w:t>
      </w:r>
      <w:r w:rsidRPr="626061BE" w:rsidR="001402FA">
        <w:rPr>
          <w:rFonts w:ascii="Arial" w:hAnsi="Arial" w:eastAsia="Arial" w:cs="Arial"/>
          <w:sz w:val="20"/>
          <w:szCs w:val="20"/>
        </w:rPr>
        <w:t>l</w:t>
      </w:r>
      <w:r w:rsidRPr="626061BE">
        <w:rPr>
          <w:rFonts w:ascii="Arial" w:hAnsi="Arial" w:eastAsia="Arial" w:cs="Arial"/>
          <w:sz w:val="20"/>
          <w:szCs w:val="20"/>
        </w:rPr>
        <w:t xml:space="preserve">d be included within the scanned receipts with the expense claim.  </w:t>
      </w:r>
    </w:p>
    <w:p w:rsidRPr="006B4E6B" w:rsidR="4D8022B4" w:rsidP="630B5517" w:rsidRDefault="10812F77" w14:paraId="195B7BC5" w14:textId="7FB577C2">
      <w:pPr>
        <w:shd w:val="clear" w:color="auto" w:fill="FFFFFF" w:themeFill="background1"/>
        <w:spacing w:before="240" w:after="300"/>
        <w:rPr>
          <w:rFonts w:ascii="Arial" w:hAnsi="Arial" w:eastAsia="Arial" w:cs="Arial"/>
          <w:color w:val="000000" w:themeColor="text1"/>
          <w:sz w:val="20"/>
          <w:szCs w:val="20"/>
        </w:rPr>
      </w:pPr>
      <w:r w:rsidRPr="630B5517">
        <w:rPr>
          <w:rFonts w:ascii="Arial" w:hAnsi="Arial" w:eastAsia="Arial" w:cs="Arial"/>
          <w:sz w:val="20"/>
          <w:szCs w:val="20"/>
        </w:rPr>
        <w:t xml:space="preserve">11. </w:t>
      </w:r>
      <w:r w:rsidRPr="630B5517" w:rsidR="4D8022B4">
        <w:rPr>
          <w:rFonts w:ascii="Arial" w:hAnsi="Arial" w:eastAsia="Arial" w:cs="Arial"/>
          <w:sz w:val="20"/>
          <w:szCs w:val="20"/>
        </w:rPr>
        <w:t xml:space="preserve">If </w:t>
      </w:r>
      <w:r w:rsidRPr="630B5517" w:rsidR="5BD50B8D">
        <w:rPr>
          <w:rFonts w:ascii="Arial" w:hAnsi="Arial" w:eastAsia="Arial" w:cs="Arial"/>
          <w:sz w:val="20"/>
          <w:szCs w:val="20"/>
        </w:rPr>
        <w:t>External Examiners</w:t>
      </w:r>
      <w:r w:rsidRPr="630B5517" w:rsidR="4D8022B4">
        <w:rPr>
          <w:rFonts w:ascii="Arial" w:hAnsi="Arial" w:eastAsia="Arial" w:cs="Arial"/>
          <w:sz w:val="20"/>
          <w:szCs w:val="20"/>
        </w:rPr>
        <w:t xml:space="preserve"> are staying in Canterbury a list of hotels and rates is available on the </w:t>
      </w:r>
      <w:hyperlink r:id="rId13">
        <w:r w:rsidRPr="630B5517" w:rsidR="4D8022B4">
          <w:rPr>
            <w:rStyle w:val="Hyperlink"/>
            <w:rFonts w:ascii="Arial" w:hAnsi="Arial" w:eastAsia="Arial" w:cs="Arial"/>
            <w:color w:val="auto"/>
            <w:sz w:val="20"/>
            <w:szCs w:val="20"/>
            <w:u w:val="none"/>
          </w:rPr>
          <w:t>Procurement website</w:t>
        </w:r>
        <w:r w:rsidR="00894AB9">
          <w:rPr>
            <w:rStyle w:val="Hyperlink"/>
            <w:rFonts w:ascii="Arial" w:hAnsi="Arial" w:eastAsia="Arial" w:cs="Arial"/>
            <w:color w:val="auto"/>
            <w:sz w:val="20"/>
            <w:szCs w:val="20"/>
            <w:u w:val="none"/>
          </w:rPr>
          <w:t>.</w:t>
        </w:r>
        <w:r w:rsidRPr="630B5517" w:rsidR="4D8022B4">
          <w:rPr>
            <w:rStyle w:val="Hyperlink"/>
            <w:rFonts w:ascii="Arial" w:hAnsi="Arial" w:eastAsia="Arial" w:cs="Arial"/>
            <w:color w:val="auto"/>
            <w:sz w:val="20"/>
            <w:szCs w:val="20"/>
            <w:u w:val="none"/>
          </w:rPr>
          <w:t xml:space="preserve"> </w:t>
        </w:r>
      </w:hyperlink>
    </w:p>
    <w:p w:rsidR="2C9F3C2F" w:rsidP="630B5517" w:rsidRDefault="1F6B82C6" w14:paraId="70CBB273" w14:textId="28E77000">
      <w:pPr>
        <w:spacing w:before="240" w:after="240"/>
        <w:rPr>
          <w:rFonts w:ascii="Arial" w:hAnsi="Arial" w:eastAsia="Arial" w:cs="Arial"/>
          <w:b/>
          <w:bCs/>
          <w:color w:val="000000" w:themeColor="text1"/>
        </w:rPr>
      </w:pPr>
      <w:r w:rsidRPr="630B5517">
        <w:rPr>
          <w:rFonts w:ascii="Arial" w:hAnsi="Arial" w:eastAsia="Arial" w:cs="Arial"/>
          <w:b/>
          <w:bCs/>
          <w:color w:val="000000" w:themeColor="text1"/>
        </w:rPr>
        <w:t>Meals</w:t>
      </w:r>
    </w:p>
    <w:p w:rsidR="105EA0EF" w:rsidP="00BA4EF9" w:rsidRDefault="105EA0EF" w14:paraId="0F7D19E7" w14:textId="63F8B909">
      <w:pPr>
        <w:shd w:val="clear" w:color="auto" w:fill="FFFFFF" w:themeFill="background1"/>
        <w:spacing w:after="300"/>
        <w:rPr>
          <w:rFonts w:ascii="Arial" w:hAnsi="Arial" w:eastAsia="Arial" w:cs="Arial"/>
          <w:color w:val="232120"/>
          <w:sz w:val="21"/>
          <w:szCs w:val="21"/>
        </w:rPr>
      </w:pPr>
      <w:r w:rsidRPr="626061BE">
        <w:rPr>
          <w:rFonts w:ascii="Arial" w:hAnsi="Arial" w:eastAsia="Arial" w:cs="Arial"/>
          <w:color w:val="232120"/>
          <w:sz w:val="21"/>
          <w:szCs w:val="21"/>
        </w:rPr>
        <w:t>1</w:t>
      </w:r>
      <w:r w:rsidRPr="626061BE" w:rsidR="3B2AF57F">
        <w:rPr>
          <w:rFonts w:ascii="Arial" w:hAnsi="Arial" w:eastAsia="Arial" w:cs="Arial"/>
          <w:color w:val="232120"/>
          <w:sz w:val="21"/>
          <w:szCs w:val="21"/>
        </w:rPr>
        <w:t>2</w:t>
      </w:r>
      <w:r w:rsidRPr="626061BE">
        <w:rPr>
          <w:rFonts w:ascii="Arial" w:hAnsi="Arial" w:eastAsia="Arial" w:cs="Arial"/>
          <w:color w:val="232120"/>
          <w:sz w:val="21"/>
          <w:szCs w:val="21"/>
        </w:rPr>
        <w:t>. Subsistence expenses will be p</w:t>
      </w:r>
      <w:r w:rsidRPr="626061BE">
        <w:rPr>
          <w:rFonts w:ascii="Arial" w:hAnsi="Arial" w:eastAsia="Arial" w:cs="Arial"/>
          <w:sz w:val="21"/>
          <w:szCs w:val="21"/>
        </w:rPr>
        <w:t xml:space="preserve">ayable to External </w:t>
      </w:r>
      <w:r w:rsidRPr="626061BE" w:rsidR="7C5D0CF9">
        <w:rPr>
          <w:rFonts w:ascii="Arial" w:hAnsi="Arial" w:eastAsia="Arial" w:cs="Arial"/>
          <w:sz w:val="21"/>
          <w:szCs w:val="21"/>
        </w:rPr>
        <w:t>Examiners who</w:t>
      </w:r>
      <w:r w:rsidRPr="626061BE">
        <w:rPr>
          <w:rFonts w:ascii="Arial" w:hAnsi="Arial" w:eastAsia="Arial" w:cs="Arial"/>
          <w:sz w:val="21"/>
          <w:szCs w:val="21"/>
        </w:rPr>
        <w:t xml:space="preserve"> meet the following criteria:</w:t>
      </w:r>
    </w:p>
    <w:p w:rsidR="105EA0EF" w:rsidP="626061BE" w:rsidRDefault="105EA0EF" w14:paraId="42159670" w14:textId="40D14056">
      <w:pPr>
        <w:pStyle w:val="ListParagraph"/>
        <w:numPr>
          <w:ilvl w:val="0"/>
          <w:numId w:val="9"/>
        </w:numPr>
        <w:shd w:val="clear" w:color="auto" w:fill="FFFFFF" w:themeFill="background1"/>
        <w:spacing w:after="150"/>
        <w:rPr>
          <w:rFonts w:ascii="Arial" w:hAnsi="Arial" w:eastAsia="Arial" w:cs="Arial"/>
          <w:color w:val="232120"/>
          <w:sz w:val="21"/>
          <w:szCs w:val="21"/>
        </w:rPr>
      </w:pPr>
      <w:r w:rsidRPr="626061BE">
        <w:rPr>
          <w:rFonts w:ascii="Arial" w:hAnsi="Arial" w:eastAsia="Arial" w:cs="Arial"/>
          <w:color w:val="232120"/>
          <w:sz w:val="21"/>
          <w:szCs w:val="21"/>
        </w:rPr>
        <w:t>They are travelling in the performance of their employment duties or to a temporary place of work.</w:t>
      </w:r>
    </w:p>
    <w:p w:rsidR="105EA0EF" w:rsidP="626061BE" w:rsidRDefault="105EA0EF" w14:paraId="296577FC" w14:textId="4C5E4957">
      <w:pPr>
        <w:pStyle w:val="ListParagraph"/>
        <w:numPr>
          <w:ilvl w:val="0"/>
          <w:numId w:val="9"/>
        </w:numPr>
        <w:shd w:val="clear" w:color="auto" w:fill="FFFFFF" w:themeFill="background1"/>
        <w:spacing w:after="150"/>
        <w:rPr>
          <w:rFonts w:ascii="Arial" w:hAnsi="Arial" w:eastAsia="Arial" w:cs="Arial"/>
          <w:color w:val="232120"/>
          <w:sz w:val="21"/>
          <w:szCs w:val="21"/>
        </w:rPr>
      </w:pPr>
      <w:r w:rsidRPr="626061BE">
        <w:rPr>
          <w:rFonts w:ascii="Arial" w:hAnsi="Arial" w:eastAsia="Arial" w:cs="Arial"/>
          <w:color w:val="232120"/>
          <w:sz w:val="21"/>
          <w:szCs w:val="21"/>
        </w:rPr>
        <w:t xml:space="preserve">The staff member is absent from their normal place of work or home for a continuous period </w:t>
      </w:r>
      <w:proofErr w:type="gramStart"/>
      <w:r w:rsidRPr="626061BE">
        <w:rPr>
          <w:rFonts w:ascii="Arial" w:hAnsi="Arial" w:eastAsia="Arial" w:cs="Arial"/>
          <w:color w:val="232120"/>
          <w:sz w:val="21"/>
          <w:szCs w:val="21"/>
        </w:rPr>
        <w:t>in excess of</w:t>
      </w:r>
      <w:proofErr w:type="gramEnd"/>
      <w:r w:rsidRPr="626061BE">
        <w:rPr>
          <w:rFonts w:ascii="Arial" w:hAnsi="Arial" w:eastAsia="Arial" w:cs="Arial"/>
          <w:color w:val="232120"/>
          <w:sz w:val="21"/>
          <w:szCs w:val="21"/>
        </w:rPr>
        <w:t xml:space="preserve"> five hours (for one meal) or ten hours to enable a claim for more than one meal to be made.</w:t>
      </w:r>
    </w:p>
    <w:p w:rsidR="105EA0EF" w:rsidP="626061BE" w:rsidRDefault="105EA0EF" w14:paraId="17881E4E" w14:textId="5A13DDDC">
      <w:pPr>
        <w:pStyle w:val="ListParagraph"/>
        <w:numPr>
          <w:ilvl w:val="0"/>
          <w:numId w:val="9"/>
        </w:numPr>
        <w:shd w:val="clear" w:color="auto" w:fill="FFFFFF" w:themeFill="background1"/>
        <w:spacing w:after="150"/>
        <w:rPr>
          <w:rFonts w:ascii="Arial" w:hAnsi="Arial" w:eastAsia="Arial" w:cs="Arial"/>
          <w:color w:val="232120"/>
          <w:sz w:val="21"/>
          <w:szCs w:val="21"/>
        </w:rPr>
      </w:pPr>
      <w:r w:rsidRPr="626061BE">
        <w:rPr>
          <w:rFonts w:ascii="Arial" w:hAnsi="Arial" w:eastAsia="Arial" w:cs="Arial"/>
          <w:color w:val="232120"/>
          <w:sz w:val="21"/>
          <w:szCs w:val="21"/>
        </w:rPr>
        <w:t>The staff member has incurred the cost of a meal and refreshments after starting their journey.</w:t>
      </w:r>
    </w:p>
    <w:p w:rsidR="105EA0EF" w:rsidP="626061BE" w:rsidRDefault="105EA0EF" w14:paraId="622E5B69" w14:textId="16FF8886">
      <w:pPr>
        <w:pStyle w:val="ListParagraph"/>
        <w:numPr>
          <w:ilvl w:val="0"/>
          <w:numId w:val="9"/>
        </w:numPr>
        <w:shd w:val="clear" w:color="auto" w:fill="FFFFFF" w:themeFill="background1"/>
        <w:spacing w:after="150"/>
        <w:rPr>
          <w:rFonts w:ascii="Arial" w:hAnsi="Arial" w:eastAsia="Arial" w:cs="Arial"/>
          <w:color w:val="232120"/>
          <w:sz w:val="21"/>
          <w:szCs w:val="21"/>
        </w:rPr>
      </w:pPr>
      <w:r w:rsidRPr="626061BE">
        <w:rPr>
          <w:rFonts w:ascii="Arial" w:hAnsi="Arial" w:eastAsia="Arial" w:cs="Arial"/>
          <w:color w:val="232120"/>
          <w:sz w:val="21"/>
          <w:szCs w:val="21"/>
        </w:rPr>
        <w:t xml:space="preserve">The actual cost is </w:t>
      </w:r>
      <w:r w:rsidRPr="626061BE" w:rsidR="3D57EEE2">
        <w:rPr>
          <w:rFonts w:ascii="Arial" w:hAnsi="Arial" w:eastAsia="Arial" w:cs="Arial"/>
          <w:color w:val="232120"/>
          <w:sz w:val="21"/>
          <w:szCs w:val="21"/>
        </w:rPr>
        <w:t>reimbursed,</w:t>
      </w:r>
      <w:r w:rsidRPr="626061BE">
        <w:rPr>
          <w:rFonts w:ascii="Arial" w:hAnsi="Arial" w:eastAsia="Arial" w:cs="Arial"/>
          <w:color w:val="232120"/>
          <w:sz w:val="21"/>
          <w:szCs w:val="21"/>
        </w:rPr>
        <w:t xml:space="preserve"> and this is supported by detailed receipts.</w:t>
      </w:r>
    </w:p>
    <w:p w:rsidR="2C9F3C2F" w:rsidP="626061BE" w:rsidRDefault="105EA0EF" w14:paraId="5242E0B7" w14:textId="2345ABFB">
      <w:pPr>
        <w:shd w:val="clear" w:color="auto" w:fill="FFFFFF" w:themeFill="background1"/>
        <w:spacing w:after="300"/>
        <w:rPr>
          <w:rFonts w:ascii="Arial" w:hAnsi="Arial" w:eastAsia="Arial" w:cs="Arial"/>
          <w:color w:val="000000" w:themeColor="text1"/>
          <w:sz w:val="21"/>
          <w:szCs w:val="21"/>
        </w:rPr>
      </w:pPr>
      <w:r w:rsidRPr="626061BE">
        <w:rPr>
          <w:rFonts w:ascii="Arial" w:hAnsi="Arial" w:eastAsia="Arial" w:cs="Arial"/>
          <w:color w:val="232120"/>
          <w:sz w:val="21"/>
          <w:szCs w:val="21"/>
        </w:rPr>
        <w:t xml:space="preserve">Expenses will not be paid where a suitable meal is provided </w:t>
      </w:r>
      <w:proofErr w:type="gramStart"/>
      <w:r w:rsidRPr="626061BE">
        <w:rPr>
          <w:rFonts w:ascii="Arial" w:hAnsi="Arial" w:eastAsia="Arial" w:cs="Arial"/>
          <w:color w:val="232120"/>
          <w:sz w:val="21"/>
          <w:szCs w:val="21"/>
        </w:rPr>
        <w:t>during the course of</w:t>
      </w:r>
      <w:proofErr w:type="gramEnd"/>
      <w:r w:rsidRPr="626061BE">
        <w:rPr>
          <w:rFonts w:ascii="Arial" w:hAnsi="Arial" w:eastAsia="Arial" w:cs="Arial"/>
          <w:color w:val="232120"/>
          <w:sz w:val="21"/>
          <w:szCs w:val="21"/>
        </w:rPr>
        <w:t xml:space="preserve"> staff’s duties or where meals are taken at another campus of the University. In exceptional circumstances and where written authorisation has been given to an individual member of staff by the budget holder (Head of </w:t>
      </w:r>
      <w:r w:rsidRPr="626061BE" w:rsidR="7735567E">
        <w:rPr>
          <w:rFonts w:ascii="Arial" w:hAnsi="Arial" w:eastAsia="Arial" w:cs="Arial"/>
          <w:color w:val="232120"/>
          <w:sz w:val="21"/>
          <w:szCs w:val="21"/>
        </w:rPr>
        <w:t>School</w:t>
      </w:r>
      <w:r w:rsidRPr="626061BE">
        <w:rPr>
          <w:rFonts w:ascii="Arial" w:hAnsi="Arial" w:eastAsia="Arial" w:cs="Arial"/>
          <w:color w:val="232120"/>
          <w:sz w:val="21"/>
          <w:szCs w:val="21"/>
        </w:rPr>
        <w:t xml:space="preserve"> or Senior Manager) prior to expenditure being incurred, additional expenses beyond the maximum may be payable. Such authorisation must be scanned and attached to any claim for reimbursement of expenditure. Exceptions can include lone travellers who for personal safety reasons choose to take meals in their hotel.</w:t>
      </w:r>
    </w:p>
    <w:p w:rsidRPr="006B4E6B" w:rsidR="007F78C4" w:rsidP="4DF646AA" w:rsidRDefault="1F6B82C6" w14:paraId="5B4D1B45" w14:textId="1BC5B54F">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1</w:t>
      </w:r>
      <w:r w:rsidRPr="626061BE" w:rsidR="2C408D36">
        <w:rPr>
          <w:rFonts w:ascii="Arial" w:hAnsi="Arial" w:eastAsia="Arial" w:cs="Arial"/>
          <w:color w:val="000000" w:themeColor="text1"/>
          <w:sz w:val="20"/>
          <w:szCs w:val="20"/>
        </w:rPr>
        <w:t>3</w:t>
      </w:r>
      <w:r w:rsidRPr="626061BE">
        <w:rPr>
          <w:rFonts w:ascii="Arial" w:hAnsi="Arial" w:eastAsia="Arial" w:cs="Arial"/>
          <w:color w:val="000000" w:themeColor="text1"/>
          <w:sz w:val="20"/>
          <w:szCs w:val="20"/>
        </w:rPr>
        <w:t>. University staff should not pay for an External Examiner’s meals, even if they subsequently make an expense claim.</w:t>
      </w:r>
    </w:p>
    <w:p w:rsidRPr="006B4E6B" w:rsidR="007F78C4" w:rsidP="4DF646AA" w:rsidRDefault="1F6B82C6" w14:paraId="5A371F49" w14:textId="4F0FECE3">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1</w:t>
      </w:r>
      <w:r w:rsidRPr="626061BE" w:rsidR="651B142B">
        <w:rPr>
          <w:rFonts w:ascii="Arial" w:hAnsi="Arial" w:eastAsia="Arial" w:cs="Arial"/>
          <w:color w:val="000000" w:themeColor="text1"/>
          <w:sz w:val="20"/>
          <w:szCs w:val="20"/>
        </w:rPr>
        <w:t>4</w:t>
      </w:r>
      <w:r w:rsidRPr="626061BE">
        <w:rPr>
          <w:rFonts w:ascii="Arial" w:hAnsi="Arial" w:eastAsia="Arial" w:cs="Arial"/>
          <w:color w:val="000000" w:themeColor="text1"/>
          <w:sz w:val="20"/>
          <w:szCs w:val="20"/>
        </w:rPr>
        <w:t xml:space="preserve">.  </w:t>
      </w:r>
      <w:r w:rsidRPr="626061BE" w:rsidR="007C54A6">
        <w:rPr>
          <w:rFonts w:ascii="Arial" w:hAnsi="Arial" w:eastAsia="Arial" w:cs="Arial"/>
          <w:color w:val="000000" w:themeColor="text1"/>
          <w:sz w:val="20"/>
          <w:szCs w:val="20"/>
        </w:rPr>
        <w:t>S</w:t>
      </w:r>
      <w:r w:rsidRPr="626061BE" w:rsidR="002E5903">
        <w:rPr>
          <w:rFonts w:ascii="Arial" w:hAnsi="Arial" w:eastAsia="Arial" w:cs="Arial"/>
          <w:color w:val="000000" w:themeColor="text1"/>
          <w:sz w:val="20"/>
          <w:szCs w:val="20"/>
        </w:rPr>
        <w:t>chools</w:t>
      </w:r>
      <w:r w:rsidRPr="626061BE" w:rsidR="007C54A6">
        <w:rPr>
          <w:rFonts w:ascii="Arial" w:hAnsi="Arial" w:eastAsia="Arial" w:cs="Arial"/>
          <w:color w:val="000000" w:themeColor="text1"/>
          <w:sz w:val="20"/>
          <w:szCs w:val="20"/>
        </w:rPr>
        <w:t xml:space="preserve"> </w:t>
      </w:r>
      <w:r w:rsidRPr="626061BE">
        <w:rPr>
          <w:rFonts w:ascii="Arial" w:hAnsi="Arial" w:eastAsia="Arial" w:cs="Arial"/>
          <w:color w:val="000000" w:themeColor="text1"/>
          <w:sz w:val="20"/>
          <w:szCs w:val="20"/>
        </w:rPr>
        <w:t>may choose to reimburse staff members for accompanying external examiners to an evening meal. Funding in advance of an expenses claim, however, should not be provided.</w:t>
      </w:r>
    </w:p>
    <w:p w:rsidRPr="00E86956" w:rsidR="007F78C4" w:rsidP="4DF646AA" w:rsidRDefault="1F6B82C6" w14:paraId="6AE61FF5" w14:textId="4549EA06">
      <w:pPr>
        <w:spacing w:before="240" w:after="240"/>
        <w:rPr>
          <w:rFonts w:ascii="Arial" w:hAnsi="Arial" w:eastAsia="Arial" w:cs="Arial"/>
          <w:b/>
          <w:bCs/>
          <w:color w:val="000000" w:themeColor="text1"/>
        </w:rPr>
      </w:pPr>
      <w:r w:rsidRPr="00E86956">
        <w:rPr>
          <w:rFonts w:ascii="Arial" w:hAnsi="Arial" w:eastAsia="Arial" w:cs="Arial"/>
          <w:b/>
          <w:bCs/>
          <w:color w:val="000000" w:themeColor="text1"/>
        </w:rPr>
        <w:t>Submission of claims</w:t>
      </w:r>
    </w:p>
    <w:p w:rsidRPr="006B4E6B" w:rsidR="007F78C4" w:rsidP="4DF646AA" w:rsidRDefault="1F6B82C6" w14:paraId="69F32E85" w14:textId="412675BE">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1</w:t>
      </w:r>
      <w:r w:rsidRPr="626061BE" w:rsidR="526CC946">
        <w:rPr>
          <w:rFonts w:ascii="Arial" w:hAnsi="Arial" w:eastAsia="Arial" w:cs="Arial"/>
          <w:color w:val="000000" w:themeColor="text1"/>
          <w:sz w:val="20"/>
          <w:szCs w:val="20"/>
        </w:rPr>
        <w:t>5</w:t>
      </w:r>
      <w:r w:rsidRPr="626061BE">
        <w:rPr>
          <w:rFonts w:ascii="Arial" w:hAnsi="Arial" w:eastAsia="Arial" w:cs="Arial"/>
          <w:color w:val="000000" w:themeColor="text1"/>
          <w:sz w:val="20"/>
          <w:szCs w:val="20"/>
        </w:rPr>
        <w:t xml:space="preserve">. Expenses are cleared and paid following receipt of the expenses claim form. Claim forms for travelling expenses and subsistence should be submitted to the relevant </w:t>
      </w:r>
      <w:r w:rsidRPr="626061BE" w:rsidR="00014451">
        <w:rPr>
          <w:rFonts w:ascii="Arial" w:hAnsi="Arial" w:eastAsia="Arial" w:cs="Arial"/>
          <w:color w:val="000000" w:themeColor="text1"/>
          <w:sz w:val="20"/>
          <w:szCs w:val="20"/>
        </w:rPr>
        <w:t>School</w:t>
      </w:r>
      <w:r w:rsidRPr="626061BE">
        <w:rPr>
          <w:rFonts w:ascii="Arial" w:hAnsi="Arial" w:eastAsia="Arial" w:cs="Arial"/>
          <w:color w:val="000000" w:themeColor="text1"/>
          <w:sz w:val="20"/>
          <w:szCs w:val="20"/>
        </w:rPr>
        <w:t xml:space="preserve"> immediately following the visit to which they refer.</w:t>
      </w:r>
    </w:p>
    <w:p w:rsidRPr="006B4E6B" w:rsidR="007F78C4" w:rsidP="4DF646AA" w:rsidRDefault="1F6B82C6" w14:paraId="20AE8AFE" w14:textId="26BC76C4">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1</w:t>
      </w:r>
      <w:r w:rsidRPr="626061BE" w:rsidR="59D5C348">
        <w:rPr>
          <w:rFonts w:ascii="Arial" w:hAnsi="Arial" w:eastAsia="Arial" w:cs="Arial"/>
          <w:color w:val="000000" w:themeColor="text1"/>
          <w:sz w:val="20"/>
          <w:szCs w:val="20"/>
        </w:rPr>
        <w:t>6</w:t>
      </w:r>
      <w:r w:rsidRPr="626061BE">
        <w:rPr>
          <w:rFonts w:ascii="Arial" w:hAnsi="Arial" w:eastAsia="Arial" w:cs="Arial"/>
          <w:color w:val="000000" w:themeColor="text1"/>
          <w:sz w:val="20"/>
          <w:szCs w:val="20"/>
        </w:rPr>
        <w:t>. Expenses claims should normally be accompanied by receipts. Expenses claims unsupported by receipts should not normally be approved.</w:t>
      </w:r>
    </w:p>
    <w:p w:rsidRPr="006B4E6B" w:rsidR="007F78C4" w:rsidP="4DF646AA" w:rsidRDefault="1F6B82C6" w14:paraId="29C08780" w14:textId="039BE7B0">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1</w:t>
      </w:r>
      <w:r w:rsidRPr="626061BE" w:rsidR="00F9601A">
        <w:rPr>
          <w:rFonts w:ascii="Arial" w:hAnsi="Arial" w:eastAsia="Arial" w:cs="Arial"/>
          <w:color w:val="000000" w:themeColor="text1"/>
          <w:sz w:val="20"/>
          <w:szCs w:val="20"/>
        </w:rPr>
        <w:t>7</w:t>
      </w:r>
      <w:r w:rsidRPr="626061BE">
        <w:rPr>
          <w:rFonts w:ascii="Arial" w:hAnsi="Arial" w:eastAsia="Arial" w:cs="Arial"/>
          <w:color w:val="000000" w:themeColor="text1"/>
          <w:sz w:val="20"/>
          <w:szCs w:val="20"/>
        </w:rPr>
        <w:t>. Claims for expenses may only be submitted for the External Examiner and not for spouses or partners accompanying them.</w:t>
      </w:r>
    </w:p>
    <w:p w:rsidRPr="006B4E6B" w:rsidR="007F78C4" w:rsidP="4DF646AA" w:rsidRDefault="1F6B82C6" w14:paraId="55137493" w14:textId="40DC4669">
      <w:pPr>
        <w:spacing w:before="240" w:after="240"/>
        <w:rPr>
          <w:rFonts w:ascii="Arial" w:hAnsi="Arial" w:eastAsia="Arial" w:cs="Arial"/>
          <w:color w:val="000000" w:themeColor="text1"/>
          <w:sz w:val="20"/>
          <w:szCs w:val="20"/>
        </w:rPr>
      </w:pPr>
      <w:r w:rsidRPr="626061BE">
        <w:rPr>
          <w:rFonts w:ascii="Arial" w:hAnsi="Arial" w:eastAsia="Arial" w:cs="Arial"/>
          <w:color w:val="000000" w:themeColor="text1"/>
          <w:sz w:val="20"/>
          <w:szCs w:val="20"/>
        </w:rPr>
        <w:t>1</w:t>
      </w:r>
      <w:r w:rsidRPr="626061BE" w:rsidR="07767F9D">
        <w:rPr>
          <w:rFonts w:ascii="Arial" w:hAnsi="Arial" w:eastAsia="Arial" w:cs="Arial"/>
          <w:color w:val="000000" w:themeColor="text1"/>
          <w:sz w:val="20"/>
          <w:szCs w:val="20"/>
        </w:rPr>
        <w:t>8</w:t>
      </w:r>
      <w:r w:rsidRPr="626061BE">
        <w:rPr>
          <w:rFonts w:ascii="Arial" w:hAnsi="Arial" w:eastAsia="Arial" w:cs="Arial"/>
          <w:color w:val="000000" w:themeColor="text1"/>
          <w:sz w:val="20"/>
          <w:szCs w:val="20"/>
        </w:rPr>
        <w:t>. Fees and expenses are normally paid directly into the External Examiners’ bank accounts. To avoid delay in payment of fees and expenses, External Examiners are asked to ensure that their claim forms are completed in full, and that the University is informed of any changes of address, or alteration of information relating to bank accounts.</w:t>
      </w:r>
    </w:p>
    <w:p w:rsidRPr="006B4E6B" w:rsidR="007F78C4" w:rsidP="4DF646AA" w:rsidRDefault="007F78C4" w14:paraId="6E184AE1" w14:textId="37EE114D">
      <w:pPr>
        <w:rPr>
          <w:rFonts w:ascii="Arial" w:hAnsi="Arial" w:eastAsia="Arial" w:cs="Arial"/>
          <w:sz w:val="20"/>
          <w:szCs w:val="20"/>
        </w:rPr>
      </w:pPr>
    </w:p>
    <w:p w:rsidRPr="006B4E6B" w:rsidR="007F78C4" w:rsidP="4DF646AA" w:rsidRDefault="007F78C4" w14:paraId="7E2779D1" w14:textId="77777777">
      <w:pPr>
        <w:rPr>
          <w:rFonts w:ascii="Arial" w:hAnsi="Arial" w:eastAsia="Arial" w:cs="Arial"/>
          <w:sz w:val="20"/>
          <w:szCs w:val="20"/>
        </w:rPr>
      </w:pPr>
    </w:p>
    <w:p w:rsidRPr="006B4E6B" w:rsidR="007F78C4" w:rsidP="007F78C4" w:rsidRDefault="007F78C4" w14:paraId="06403399" w14:textId="77777777">
      <w:pPr>
        <w:rPr>
          <w:rFonts w:ascii="Arial" w:hAnsi="Arial" w:eastAsia="Humnst777 BT" w:cs="Arial"/>
          <w:sz w:val="20"/>
          <w:szCs w:val="20"/>
        </w:rPr>
      </w:pPr>
    </w:p>
    <w:p w:rsidRPr="006B4E6B" w:rsidR="007F78C4" w:rsidP="007F78C4" w:rsidRDefault="007F78C4" w14:paraId="1DD5A387" w14:textId="77777777">
      <w:pPr>
        <w:rPr>
          <w:rFonts w:ascii="Arial" w:hAnsi="Arial" w:eastAsia="Humnst777 BT" w:cs="Arial"/>
          <w:sz w:val="20"/>
          <w:szCs w:val="20"/>
        </w:rPr>
      </w:pPr>
    </w:p>
    <w:p w:rsidRPr="006B4E6B" w:rsidR="007F78C4" w:rsidP="007F78C4" w:rsidRDefault="007F78C4" w14:paraId="1CC70DC2" w14:textId="77777777">
      <w:pPr>
        <w:rPr>
          <w:rFonts w:ascii="Arial" w:hAnsi="Arial" w:eastAsia="Humnst777 BT" w:cs="Arial"/>
          <w:sz w:val="20"/>
          <w:szCs w:val="20"/>
        </w:rPr>
      </w:pPr>
    </w:p>
    <w:p w:rsidRPr="006B4E6B" w:rsidR="007F78C4" w:rsidP="007F78C4" w:rsidRDefault="007F78C4" w14:paraId="6E3BB444" w14:textId="77777777">
      <w:pPr>
        <w:rPr>
          <w:rFonts w:ascii="Arial" w:hAnsi="Arial" w:eastAsia="Humnst777 BT" w:cs="Arial"/>
          <w:sz w:val="20"/>
          <w:szCs w:val="20"/>
        </w:rPr>
      </w:pPr>
    </w:p>
    <w:p w:rsidRPr="006B4E6B" w:rsidR="007F78C4" w:rsidP="007F78C4" w:rsidRDefault="007F78C4" w14:paraId="4CB1E5CB" w14:textId="77777777">
      <w:pPr>
        <w:rPr>
          <w:rFonts w:ascii="Arial" w:hAnsi="Arial" w:eastAsia="Humnst777 BT" w:cs="Arial"/>
          <w:sz w:val="20"/>
          <w:szCs w:val="20"/>
        </w:rPr>
      </w:pPr>
    </w:p>
    <w:p w:rsidRPr="006B4E6B" w:rsidR="007F78C4" w:rsidP="007F78C4" w:rsidRDefault="007F78C4" w14:paraId="512A2F65" w14:textId="77777777">
      <w:pPr>
        <w:rPr>
          <w:rFonts w:ascii="Arial" w:hAnsi="Arial" w:eastAsia="Humnst777 BT" w:cs="Arial"/>
          <w:sz w:val="20"/>
          <w:szCs w:val="20"/>
        </w:rPr>
      </w:pPr>
    </w:p>
    <w:p w:rsidRPr="006B4E6B" w:rsidR="007F78C4" w:rsidP="007F78C4" w:rsidRDefault="007F78C4" w14:paraId="0A189682" w14:textId="77777777">
      <w:pPr>
        <w:rPr>
          <w:rFonts w:ascii="Arial" w:hAnsi="Arial" w:eastAsia="Humnst777 BT" w:cs="Arial"/>
          <w:sz w:val="20"/>
          <w:szCs w:val="20"/>
        </w:rPr>
      </w:pPr>
    </w:p>
    <w:p w:rsidRPr="006B4E6B" w:rsidR="007F78C4" w:rsidP="007F78C4" w:rsidRDefault="007F78C4" w14:paraId="3898FF81" w14:textId="77777777">
      <w:pPr>
        <w:rPr>
          <w:rFonts w:ascii="Arial" w:hAnsi="Arial" w:eastAsia="Humnst777 BT" w:cs="Arial"/>
          <w:sz w:val="20"/>
          <w:szCs w:val="20"/>
        </w:rPr>
      </w:pPr>
    </w:p>
    <w:p w:rsidRPr="006B4E6B" w:rsidR="007F78C4" w:rsidP="007F78C4" w:rsidRDefault="007F78C4" w14:paraId="63BEE4A9" w14:textId="77777777">
      <w:pPr>
        <w:rPr>
          <w:rFonts w:ascii="Arial" w:hAnsi="Arial" w:eastAsia="Humnst777 BT" w:cs="Arial"/>
          <w:sz w:val="20"/>
          <w:szCs w:val="20"/>
        </w:rPr>
      </w:pPr>
    </w:p>
    <w:p w:rsidRPr="006B4E6B" w:rsidR="007F78C4" w:rsidP="007F78C4" w:rsidRDefault="007F78C4" w14:paraId="02DEF289" w14:textId="77777777">
      <w:pPr>
        <w:rPr>
          <w:rFonts w:ascii="Arial" w:hAnsi="Arial" w:eastAsia="Humnst777 BT" w:cs="Arial"/>
          <w:sz w:val="20"/>
          <w:szCs w:val="20"/>
        </w:rPr>
      </w:pPr>
    </w:p>
    <w:p w:rsidRPr="006B4E6B" w:rsidR="007F78C4" w:rsidP="007F78C4" w:rsidRDefault="007F78C4" w14:paraId="4BD77C9D" w14:textId="77777777">
      <w:pPr>
        <w:rPr>
          <w:rFonts w:ascii="Arial" w:hAnsi="Arial" w:eastAsia="Humnst777 BT" w:cs="Arial"/>
          <w:sz w:val="20"/>
          <w:szCs w:val="20"/>
        </w:rPr>
      </w:pPr>
    </w:p>
    <w:p w:rsidRPr="006B4E6B" w:rsidR="007F78C4" w:rsidP="007F78C4" w:rsidRDefault="007F78C4" w14:paraId="04FFB7F0" w14:textId="77777777">
      <w:pPr>
        <w:ind w:firstLine="720"/>
        <w:rPr>
          <w:rFonts w:ascii="Arial" w:hAnsi="Arial" w:eastAsia="Humnst777 BT" w:cs="Arial"/>
          <w:sz w:val="20"/>
          <w:szCs w:val="20"/>
        </w:rPr>
      </w:pPr>
    </w:p>
    <w:p w:rsidRPr="006B4E6B" w:rsidR="007F78C4" w:rsidP="007F78C4" w:rsidRDefault="007F78C4" w14:paraId="75679720" w14:textId="77777777">
      <w:pPr>
        <w:rPr>
          <w:rFonts w:ascii="Arial" w:hAnsi="Arial" w:eastAsia="Humnst777 BT" w:cs="Arial"/>
          <w:sz w:val="20"/>
          <w:szCs w:val="20"/>
        </w:rPr>
      </w:pPr>
    </w:p>
    <w:p w:rsidRPr="006B4E6B" w:rsidR="007F78C4" w:rsidP="007F78C4" w:rsidRDefault="007F78C4" w14:paraId="6431A062" w14:textId="77777777">
      <w:pPr>
        <w:rPr>
          <w:rFonts w:ascii="Arial" w:hAnsi="Arial" w:eastAsia="Humnst777 BT" w:cs="Arial"/>
          <w:sz w:val="20"/>
          <w:szCs w:val="20"/>
        </w:rPr>
      </w:pPr>
    </w:p>
    <w:p w:rsidRPr="006B4E6B" w:rsidR="007F78C4" w:rsidP="007F78C4" w:rsidRDefault="007F78C4" w14:paraId="39E13655" w14:textId="77777777">
      <w:pPr>
        <w:rPr>
          <w:rFonts w:ascii="Arial" w:hAnsi="Arial" w:eastAsia="Humnst777 BT" w:cs="Arial"/>
          <w:sz w:val="20"/>
          <w:szCs w:val="20"/>
        </w:rPr>
      </w:pPr>
    </w:p>
    <w:sectPr w:rsidRPr="006B4E6B" w:rsidR="007F78C4">
      <w:headerReference w:type="default" r:id="rId14"/>
      <w:footerReference w:type="default" r:id="rId15"/>
      <w:pgSz w:w="11906" w:h="16838" w:orient="portrait"/>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1921" w:rsidRDefault="00451921" w14:paraId="16A313F8" w14:textId="77777777">
      <w:pPr>
        <w:spacing w:after="0" w:line="240" w:lineRule="auto"/>
      </w:pPr>
      <w:r>
        <w:separator/>
      </w:r>
    </w:p>
  </w:endnote>
  <w:endnote w:type="continuationSeparator" w:id="0">
    <w:p w:rsidR="00451921" w:rsidRDefault="00451921" w14:paraId="3F26D849" w14:textId="77777777">
      <w:pPr>
        <w:spacing w:after="0" w:line="240" w:lineRule="auto"/>
      </w:pPr>
      <w:r>
        <w:continuationSeparator/>
      </w:r>
    </w:p>
  </w:endnote>
  <w:endnote w:type="continuationNotice" w:id="1">
    <w:p w:rsidR="00DC3F17" w:rsidRDefault="00DC3F17" w14:paraId="62629B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C9F3C2F" w:rsidP="2C9F3C2F" w:rsidRDefault="2C9F3C2F" w14:paraId="55608C72" w14:textId="1AE98D1B">
    <w:pPr>
      <w:pStyle w:val="Footer"/>
    </w:pPr>
    <w:r>
      <w:t>September 2024</w:t>
    </w:r>
  </w:p>
  <w:p w:rsidRPr="00BA4EF9" w:rsidR="2C9F3C2F" w:rsidP="2C9F3C2F" w:rsidRDefault="2C9F3C2F" w14:paraId="4B69DB40" w14:textId="12DF8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1921" w:rsidRDefault="00451921" w14:paraId="01672118" w14:textId="77777777">
      <w:pPr>
        <w:spacing w:after="0" w:line="240" w:lineRule="auto"/>
      </w:pPr>
      <w:r>
        <w:separator/>
      </w:r>
    </w:p>
  </w:footnote>
  <w:footnote w:type="continuationSeparator" w:id="0">
    <w:p w:rsidR="00451921" w:rsidRDefault="00451921" w14:paraId="386FAB66" w14:textId="77777777">
      <w:pPr>
        <w:spacing w:after="0" w:line="240" w:lineRule="auto"/>
      </w:pPr>
      <w:r>
        <w:continuationSeparator/>
      </w:r>
    </w:p>
  </w:footnote>
  <w:footnote w:type="continuationNotice" w:id="1">
    <w:p w:rsidR="00DC3F17" w:rsidRDefault="00DC3F17" w14:paraId="743524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7579E" w:rsidRDefault="4F28911D" w14:paraId="7C41760B" w14:textId="2D3D3ECF">
    <w:pPr>
      <w:pStyle w:val="Header"/>
    </w:pPr>
    <w:r>
      <w:rPr>
        <w:noProof/>
      </w:rPr>
      <w:drawing>
        <wp:inline distT="0" distB="0" distL="0" distR="0" wp14:anchorId="7B5CB598" wp14:editId="6F3B004D">
          <wp:extent cx="2096366" cy="771525"/>
          <wp:effectExtent l="0" t="0" r="0" b="0"/>
          <wp:docPr id="2054972399" name="Picture 205497239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6366" cy="771525"/>
                  </a:xfrm>
                  <a:prstGeom prst="rect">
                    <a:avLst/>
                  </a:prstGeom>
                </pic:spPr>
              </pic:pic>
            </a:graphicData>
          </a:graphic>
        </wp:inline>
      </w:drawing>
    </w:r>
    <w:r w:rsidR="00B73DB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01F"/>
    <w:multiLevelType w:val="hybridMultilevel"/>
    <w:tmpl w:val="624C7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1B500A"/>
    <w:multiLevelType w:val="multilevel"/>
    <w:tmpl w:val="C8064C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845C81"/>
    <w:multiLevelType w:val="hybridMultilevel"/>
    <w:tmpl w:val="AC748FD2"/>
    <w:lvl w:ilvl="0" w:tplc="1C845E86">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513EF4"/>
    <w:multiLevelType w:val="hybridMultilevel"/>
    <w:tmpl w:val="45A412B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4247717D"/>
    <w:multiLevelType w:val="multilevel"/>
    <w:tmpl w:val="557A7C06"/>
    <w:lvl w:ilvl="0">
      <w:start w:val="1"/>
      <w:numFmt w:val="bullet"/>
      <w:lvlText w:val=""/>
      <w:lvlJc w:val="left"/>
      <w:pPr>
        <w:ind w:left="720" w:hanging="360"/>
      </w:pPr>
      <w:rPr>
        <w:rFonts w:ascii="Symbol" w:hAnsi="Symbol" w:eastAsia="Symbol" w:cs="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Wingdings" w:hAnsi="Wingdings" w:eastAsia="Wingdings" w:cs="Wingdings"/>
      </w:rPr>
    </w:lvl>
    <w:lvl w:ilvl="3">
      <w:start w:val="1"/>
      <w:numFmt w:val="bullet"/>
      <w:lvlText w:val=""/>
      <w:lvlJc w:val="left"/>
      <w:pPr>
        <w:ind w:left="2880" w:hanging="360"/>
      </w:pPr>
      <w:rPr>
        <w:rFonts w:ascii="Symbol" w:hAnsi="Symbol" w:eastAsia="Symbol" w:cs="Symbol"/>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Wingdings" w:hAnsi="Wingdings" w:eastAsia="Wingdings" w:cs="Wingdings"/>
      </w:rPr>
    </w:lvl>
    <w:lvl w:ilvl="6">
      <w:start w:val="1"/>
      <w:numFmt w:val="bullet"/>
      <w:lvlText w:val=""/>
      <w:lvlJc w:val="left"/>
      <w:pPr>
        <w:ind w:left="5040" w:hanging="360"/>
      </w:pPr>
      <w:rPr>
        <w:rFonts w:ascii="Symbol" w:hAnsi="Symbol" w:eastAsia="Symbol" w:cs="Symbol"/>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Wingdings" w:hAnsi="Wingdings" w:eastAsia="Wingdings" w:cs="Wingdings"/>
      </w:rPr>
    </w:lvl>
  </w:abstractNum>
  <w:abstractNum w:abstractNumId="5" w15:restartNumberingAfterBreak="0">
    <w:nsid w:val="448A29ED"/>
    <w:multiLevelType w:val="multilevel"/>
    <w:tmpl w:val="55E82D34"/>
    <w:lvl w:ilvl="0">
      <w:start w:val="1"/>
      <w:numFmt w:val="decimal"/>
      <w:lvlText w:val="%1."/>
      <w:lvlJc w:val="left"/>
      <w:pPr>
        <w:ind w:left="720"/>
      </w:pPr>
      <w:rPr>
        <w:rFonts w:ascii="Times New Roman" w:hAnsi="Times New Roman" w:eastAsia="Times New Roman" w:cs="Times New Roman"/>
      </w:rPr>
    </w:lvl>
    <w:lvl w:ilvl="1">
      <w:start w:val="1"/>
      <w:numFmt w:val="lowerLetter"/>
      <w:lvlText w:val="%2."/>
      <w:lvlJc w:val="right"/>
      <w:pPr>
        <w:ind w:left="1440"/>
      </w:pPr>
      <w:rPr>
        <w:rFonts w:ascii="Times New Roman" w:hAnsi="Times New Roman" w:eastAsia="Times New Roman" w:cs="Times New Roman"/>
      </w:rPr>
    </w:lvl>
    <w:lvl w:ilvl="2">
      <w:start w:val="1"/>
      <w:numFmt w:val="lowerRoman"/>
      <w:lvlText w:val="%3."/>
      <w:lvlJc w:val="left"/>
      <w:pPr>
        <w:ind w:left="2160"/>
      </w:pPr>
      <w:rPr>
        <w:rFonts w:ascii="Times New Roman" w:hAnsi="Times New Roman" w:eastAsia="Times New Roman" w:cs="Times New Roman"/>
      </w:rPr>
    </w:lvl>
    <w:lvl w:ilvl="3">
      <w:start w:val="1"/>
      <w:numFmt w:val="decimal"/>
      <w:lvlText w:val="%4."/>
      <w:lvlJc w:val="left"/>
      <w:pPr>
        <w:ind w:left="2880"/>
      </w:pPr>
      <w:rPr>
        <w:rFonts w:ascii="Times New Roman" w:hAnsi="Times New Roman" w:eastAsia="Times New Roman" w:cs="Times New Roman"/>
      </w:rPr>
    </w:lvl>
    <w:lvl w:ilvl="4">
      <w:start w:val="1"/>
      <w:numFmt w:val="lowerLetter"/>
      <w:lvlText w:val="%5."/>
      <w:lvlJc w:val="right"/>
      <w:pPr>
        <w:ind w:left="3600"/>
      </w:pPr>
      <w:rPr>
        <w:rFonts w:ascii="Times New Roman" w:hAnsi="Times New Roman" w:eastAsia="Times New Roman" w:cs="Times New Roman"/>
      </w:rPr>
    </w:lvl>
    <w:lvl w:ilvl="5">
      <w:start w:val="1"/>
      <w:numFmt w:val="lowerRoman"/>
      <w:lvlText w:val="%6."/>
      <w:lvlJc w:val="left"/>
      <w:pPr>
        <w:ind w:left="4320"/>
      </w:pPr>
      <w:rPr>
        <w:rFonts w:ascii="Times New Roman" w:hAnsi="Times New Roman" w:eastAsia="Times New Roman" w:cs="Times New Roman"/>
      </w:rPr>
    </w:lvl>
    <w:lvl w:ilvl="6">
      <w:start w:val="1"/>
      <w:numFmt w:val="decimal"/>
      <w:lvlText w:val="%7."/>
      <w:lvlJc w:val="left"/>
      <w:pPr>
        <w:ind w:left="5040"/>
      </w:pPr>
      <w:rPr>
        <w:rFonts w:ascii="Times New Roman" w:hAnsi="Times New Roman" w:eastAsia="Times New Roman" w:cs="Times New Roman"/>
      </w:rPr>
    </w:lvl>
    <w:lvl w:ilvl="7">
      <w:start w:val="1"/>
      <w:numFmt w:val="lowerLetter"/>
      <w:lvlText w:val="%8."/>
      <w:lvlJc w:val="right"/>
      <w:pPr>
        <w:ind w:left="5760"/>
      </w:pPr>
      <w:rPr>
        <w:rFonts w:ascii="Times New Roman" w:hAnsi="Times New Roman" w:eastAsia="Times New Roman" w:cs="Times New Roman"/>
      </w:rPr>
    </w:lvl>
    <w:lvl w:ilvl="8">
      <w:start w:val="1"/>
      <w:numFmt w:val="lowerRoman"/>
      <w:lvlText w:val="%9."/>
      <w:lvlJc w:val="left"/>
      <w:pPr>
        <w:ind w:left="6480"/>
      </w:pPr>
      <w:rPr>
        <w:rFonts w:ascii="Times New Roman" w:hAnsi="Times New Roman" w:eastAsia="Times New Roman" w:cs="Times New Roman"/>
      </w:rPr>
    </w:lvl>
  </w:abstractNum>
  <w:abstractNum w:abstractNumId="6" w15:restartNumberingAfterBreak="0">
    <w:nsid w:val="4F1AE891"/>
    <w:multiLevelType w:val="hybridMultilevel"/>
    <w:tmpl w:val="F9CA4D0E"/>
    <w:lvl w:ilvl="0" w:tplc="A830B36E">
      <w:start w:val="1"/>
      <w:numFmt w:val="bullet"/>
      <w:lvlText w:val="·"/>
      <w:lvlJc w:val="left"/>
      <w:pPr>
        <w:ind w:left="720" w:hanging="360"/>
      </w:pPr>
      <w:rPr>
        <w:rFonts w:hint="default" w:ascii="Symbol" w:hAnsi="Symbol"/>
      </w:rPr>
    </w:lvl>
    <w:lvl w:ilvl="1" w:tplc="1D300A54">
      <w:start w:val="1"/>
      <w:numFmt w:val="bullet"/>
      <w:lvlText w:val="o"/>
      <w:lvlJc w:val="left"/>
      <w:pPr>
        <w:ind w:left="1440" w:hanging="360"/>
      </w:pPr>
      <w:rPr>
        <w:rFonts w:hint="default" w:ascii="Courier New" w:hAnsi="Courier New"/>
      </w:rPr>
    </w:lvl>
    <w:lvl w:ilvl="2" w:tplc="A2869C6C">
      <w:start w:val="1"/>
      <w:numFmt w:val="bullet"/>
      <w:lvlText w:val=""/>
      <w:lvlJc w:val="left"/>
      <w:pPr>
        <w:ind w:left="2160" w:hanging="360"/>
      </w:pPr>
      <w:rPr>
        <w:rFonts w:hint="default" w:ascii="Wingdings" w:hAnsi="Wingdings"/>
      </w:rPr>
    </w:lvl>
    <w:lvl w:ilvl="3" w:tplc="6A3623D2">
      <w:start w:val="1"/>
      <w:numFmt w:val="bullet"/>
      <w:lvlText w:val=""/>
      <w:lvlJc w:val="left"/>
      <w:pPr>
        <w:ind w:left="2880" w:hanging="360"/>
      </w:pPr>
      <w:rPr>
        <w:rFonts w:hint="default" w:ascii="Symbol" w:hAnsi="Symbol"/>
      </w:rPr>
    </w:lvl>
    <w:lvl w:ilvl="4" w:tplc="7C44B696">
      <w:start w:val="1"/>
      <w:numFmt w:val="bullet"/>
      <w:lvlText w:val="o"/>
      <w:lvlJc w:val="left"/>
      <w:pPr>
        <w:ind w:left="3600" w:hanging="360"/>
      </w:pPr>
      <w:rPr>
        <w:rFonts w:hint="default" w:ascii="Courier New" w:hAnsi="Courier New"/>
      </w:rPr>
    </w:lvl>
    <w:lvl w:ilvl="5" w:tplc="4B28BC88">
      <w:start w:val="1"/>
      <w:numFmt w:val="bullet"/>
      <w:lvlText w:val=""/>
      <w:lvlJc w:val="left"/>
      <w:pPr>
        <w:ind w:left="4320" w:hanging="360"/>
      </w:pPr>
      <w:rPr>
        <w:rFonts w:hint="default" w:ascii="Wingdings" w:hAnsi="Wingdings"/>
      </w:rPr>
    </w:lvl>
    <w:lvl w:ilvl="6" w:tplc="663211B8">
      <w:start w:val="1"/>
      <w:numFmt w:val="bullet"/>
      <w:lvlText w:val=""/>
      <w:lvlJc w:val="left"/>
      <w:pPr>
        <w:ind w:left="5040" w:hanging="360"/>
      </w:pPr>
      <w:rPr>
        <w:rFonts w:hint="default" w:ascii="Symbol" w:hAnsi="Symbol"/>
      </w:rPr>
    </w:lvl>
    <w:lvl w:ilvl="7" w:tplc="FF980B9A">
      <w:start w:val="1"/>
      <w:numFmt w:val="bullet"/>
      <w:lvlText w:val="o"/>
      <w:lvlJc w:val="left"/>
      <w:pPr>
        <w:ind w:left="5760" w:hanging="360"/>
      </w:pPr>
      <w:rPr>
        <w:rFonts w:hint="default" w:ascii="Courier New" w:hAnsi="Courier New"/>
      </w:rPr>
    </w:lvl>
    <w:lvl w:ilvl="8" w:tplc="505A1F58">
      <w:start w:val="1"/>
      <w:numFmt w:val="bullet"/>
      <w:lvlText w:val=""/>
      <w:lvlJc w:val="left"/>
      <w:pPr>
        <w:ind w:left="6480" w:hanging="360"/>
      </w:pPr>
      <w:rPr>
        <w:rFonts w:hint="default" w:ascii="Wingdings" w:hAnsi="Wingdings"/>
      </w:rPr>
    </w:lvl>
  </w:abstractNum>
  <w:abstractNum w:abstractNumId="7" w15:restartNumberingAfterBreak="0">
    <w:nsid w:val="57906AEB"/>
    <w:multiLevelType w:val="multilevel"/>
    <w:tmpl w:val="FD648FB8"/>
    <w:lvl w:ilvl="0">
      <w:start w:val="1"/>
      <w:numFmt w:val="bullet"/>
      <w:lvlText w:val=""/>
      <w:lvlJc w:val="left"/>
      <w:pPr>
        <w:ind w:left="720"/>
      </w:pPr>
      <w:rPr>
        <w:rFonts w:ascii="Symbol" w:hAnsi="Symbol" w:eastAsia="Symbol" w:cs="Symbol"/>
      </w:rPr>
    </w:lvl>
    <w:lvl w:ilvl="1">
      <w:start w:val="1"/>
      <w:numFmt w:val="bullet"/>
      <w:lvlText w:val="o"/>
      <w:lvlJc w:val="left"/>
      <w:pPr>
        <w:ind w:left="1440"/>
      </w:pPr>
      <w:rPr>
        <w:rFonts w:ascii="Courier New" w:hAnsi="Courier New" w:eastAsia="Courier New" w:cs="Courier New"/>
      </w:rPr>
    </w:lvl>
    <w:lvl w:ilvl="2">
      <w:start w:val="1"/>
      <w:numFmt w:val="bullet"/>
      <w:lvlText w:val=""/>
      <w:lvlJc w:val="left"/>
      <w:pPr>
        <w:ind w:left="2160"/>
      </w:pPr>
      <w:rPr>
        <w:rFonts w:ascii="Wingdings" w:hAnsi="Wingdings" w:eastAsia="Wingdings" w:cs="Wingdings"/>
      </w:rPr>
    </w:lvl>
    <w:lvl w:ilvl="3">
      <w:start w:val="1"/>
      <w:numFmt w:val="bullet"/>
      <w:lvlText w:val=""/>
      <w:lvlJc w:val="left"/>
      <w:pPr>
        <w:ind w:left="2880"/>
      </w:pPr>
      <w:rPr>
        <w:rFonts w:ascii="Symbol" w:hAnsi="Symbol" w:eastAsia="Symbol" w:cs="Symbol"/>
      </w:rPr>
    </w:lvl>
    <w:lvl w:ilvl="4">
      <w:start w:val="1"/>
      <w:numFmt w:val="bullet"/>
      <w:lvlText w:val="o"/>
      <w:lvlJc w:val="left"/>
      <w:pPr>
        <w:ind w:left="3600"/>
      </w:pPr>
      <w:rPr>
        <w:rFonts w:ascii="Courier New" w:hAnsi="Courier New" w:eastAsia="Courier New" w:cs="Courier New"/>
      </w:rPr>
    </w:lvl>
    <w:lvl w:ilvl="5">
      <w:start w:val="1"/>
      <w:numFmt w:val="bullet"/>
      <w:lvlText w:val=""/>
      <w:lvlJc w:val="left"/>
      <w:pPr>
        <w:ind w:left="4320"/>
      </w:pPr>
      <w:rPr>
        <w:rFonts w:ascii="Wingdings" w:hAnsi="Wingdings" w:eastAsia="Wingdings" w:cs="Wingdings"/>
      </w:rPr>
    </w:lvl>
    <w:lvl w:ilvl="6">
      <w:start w:val="1"/>
      <w:numFmt w:val="bullet"/>
      <w:lvlText w:val=""/>
      <w:lvlJc w:val="left"/>
      <w:pPr>
        <w:ind w:left="5040"/>
      </w:pPr>
      <w:rPr>
        <w:rFonts w:ascii="Symbol" w:hAnsi="Symbol" w:eastAsia="Symbol" w:cs="Symbol"/>
      </w:rPr>
    </w:lvl>
    <w:lvl w:ilvl="7">
      <w:start w:val="1"/>
      <w:numFmt w:val="bullet"/>
      <w:lvlText w:val="o"/>
      <w:lvlJc w:val="left"/>
      <w:pPr>
        <w:ind w:left="5760"/>
      </w:pPr>
      <w:rPr>
        <w:rFonts w:ascii="Courier New" w:hAnsi="Courier New" w:eastAsia="Courier New" w:cs="Courier New"/>
      </w:rPr>
    </w:lvl>
    <w:lvl w:ilvl="8">
      <w:start w:val="1"/>
      <w:numFmt w:val="bullet"/>
      <w:lvlText w:val=""/>
      <w:lvlJc w:val="left"/>
      <w:pPr>
        <w:ind w:left="6480"/>
      </w:pPr>
      <w:rPr>
        <w:rFonts w:ascii="Wingdings" w:hAnsi="Wingdings" w:eastAsia="Wingdings" w:cs="Wingdings"/>
      </w:rPr>
    </w:lvl>
  </w:abstractNum>
  <w:abstractNum w:abstractNumId="8" w15:restartNumberingAfterBreak="0">
    <w:nsid w:val="630DFCE9"/>
    <w:multiLevelType w:val="multilevel"/>
    <w:tmpl w:val="35186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B4B32E"/>
    <w:multiLevelType w:val="hybridMultilevel"/>
    <w:tmpl w:val="5ECC39BC"/>
    <w:lvl w:ilvl="0" w:tplc="2ED28240">
      <w:start w:val="1"/>
      <w:numFmt w:val="bullet"/>
      <w:lvlText w:val="·"/>
      <w:lvlJc w:val="left"/>
      <w:pPr>
        <w:ind w:left="720" w:hanging="360"/>
      </w:pPr>
      <w:rPr>
        <w:rFonts w:hint="default" w:ascii="Symbol" w:hAnsi="Symbol"/>
      </w:rPr>
    </w:lvl>
    <w:lvl w:ilvl="1" w:tplc="302E9968">
      <w:start w:val="1"/>
      <w:numFmt w:val="bullet"/>
      <w:lvlText w:val="o"/>
      <w:lvlJc w:val="left"/>
      <w:pPr>
        <w:ind w:left="1440" w:hanging="360"/>
      </w:pPr>
      <w:rPr>
        <w:rFonts w:hint="default" w:ascii="Courier New" w:hAnsi="Courier New"/>
      </w:rPr>
    </w:lvl>
    <w:lvl w:ilvl="2" w:tplc="B5E0FEBC">
      <w:start w:val="1"/>
      <w:numFmt w:val="bullet"/>
      <w:lvlText w:val=""/>
      <w:lvlJc w:val="left"/>
      <w:pPr>
        <w:ind w:left="2160" w:hanging="360"/>
      </w:pPr>
      <w:rPr>
        <w:rFonts w:hint="default" w:ascii="Wingdings" w:hAnsi="Wingdings"/>
      </w:rPr>
    </w:lvl>
    <w:lvl w:ilvl="3" w:tplc="198433D2">
      <w:start w:val="1"/>
      <w:numFmt w:val="bullet"/>
      <w:lvlText w:val=""/>
      <w:lvlJc w:val="left"/>
      <w:pPr>
        <w:ind w:left="2880" w:hanging="360"/>
      </w:pPr>
      <w:rPr>
        <w:rFonts w:hint="default" w:ascii="Symbol" w:hAnsi="Symbol"/>
      </w:rPr>
    </w:lvl>
    <w:lvl w:ilvl="4" w:tplc="60B22798">
      <w:start w:val="1"/>
      <w:numFmt w:val="bullet"/>
      <w:lvlText w:val="o"/>
      <w:lvlJc w:val="left"/>
      <w:pPr>
        <w:ind w:left="3600" w:hanging="360"/>
      </w:pPr>
      <w:rPr>
        <w:rFonts w:hint="default" w:ascii="Courier New" w:hAnsi="Courier New"/>
      </w:rPr>
    </w:lvl>
    <w:lvl w:ilvl="5" w:tplc="3D9E414A">
      <w:start w:val="1"/>
      <w:numFmt w:val="bullet"/>
      <w:lvlText w:val=""/>
      <w:lvlJc w:val="left"/>
      <w:pPr>
        <w:ind w:left="4320" w:hanging="360"/>
      </w:pPr>
      <w:rPr>
        <w:rFonts w:hint="default" w:ascii="Wingdings" w:hAnsi="Wingdings"/>
      </w:rPr>
    </w:lvl>
    <w:lvl w:ilvl="6" w:tplc="48E2835E">
      <w:start w:val="1"/>
      <w:numFmt w:val="bullet"/>
      <w:lvlText w:val=""/>
      <w:lvlJc w:val="left"/>
      <w:pPr>
        <w:ind w:left="5040" w:hanging="360"/>
      </w:pPr>
      <w:rPr>
        <w:rFonts w:hint="default" w:ascii="Symbol" w:hAnsi="Symbol"/>
      </w:rPr>
    </w:lvl>
    <w:lvl w:ilvl="7" w:tplc="2DCE9B88">
      <w:start w:val="1"/>
      <w:numFmt w:val="bullet"/>
      <w:lvlText w:val="o"/>
      <w:lvlJc w:val="left"/>
      <w:pPr>
        <w:ind w:left="5760" w:hanging="360"/>
      </w:pPr>
      <w:rPr>
        <w:rFonts w:hint="default" w:ascii="Courier New" w:hAnsi="Courier New"/>
      </w:rPr>
    </w:lvl>
    <w:lvl w:ilvl="8" w:tplc="230613F0">
      <w:start w:val="1"/>
      <w:numFmt w:val="bullet"/>
      <w:lvlText w:val=""/>
      <w:lvlJc w:val="left"/>
      <w:pPr>
        <w:ind w:left="6480" w:hanging="360"/>
      </w:pPr>
      <w:rPr>
        <w:rFonts w:hint="default" w:ascii="Wingdings" w:hAnsi="Wingdings"/>
      </w:rPr>
    </w:lvl>
  </w:abstractNum>
  <w:abstractNum w:abstractNumId="10" w15:restartNumberingAfterBreak="0">
    <w:nsid w:val="70A0D342"/>
    <w:multiLevelType w:val="hybridMultilevel"/>
    <w:tmpl w:val="2912EA60"/>
    <w:lvl w:ilvl="0" w:tplc="E5B84468">
      <w:start w:val="1"/>
      <w:numFmt w:val="bullet"/>
      <w:lvlText w:val="·"/>
      <w:lvlJc w:val="left"/>
      <w:pPr>
        <w:ind w:left="720" w:hanging="360"/>
      </w:pPr>
      <w:rPr>
        <w:rFonts w:hint="default" w:ascii="Symbol" w:hAnsi="Symbol"/>
      </w:rPr>
    </w:lvl>
    <w:lvl w:ilvl="1" w:tplc="DD22E84E">
      <w:start w:val="1"/>
      <w:numFmt w:val="bullet"/>
      <w:lvlText w:val="o"/>
      <w:lvlJc w:val="left"/>
      <w:pPr>
        <w:ind w:left="1440" w:hanging="360"/>
      </w:pPr>
      <w:rPr>
        <w:rFonts w:hint="default" w:ascii="Courier New" w:hAnsi="Courier New"/>
      </w:rPr>
    </w:lvl>
    <w:lvl w:ilvl="2" w:tplc="B99647FE">
      <w:start w:val="1"/>
      <w:numFmt w:val="bullet"/>
      <w:lvlText w:val=""/>
      <w:lvlJc w:val="left"/>
      <w:pPr>
        <w:ind w:left="2160" w:hanging="360"/>
      </w:pPr>
      <w:rPr>
        <w:rFonts w:hint="default" w:ascii="Wingdings" w:hAnsi="Wingdings"/>
      </w:rPr>
    </w:lvl>
    <w:lvl w:ilvl="3" w:tplc="46D84F34">
      <w:start w:val="1"/>
      <w:numFmt w:val="bullet"/>
      <w:lvlText w:val=""/>
      <w:lvlJc w:val="left"/>
      <w:pPr>
        <w:ind w:left="2880" w:hanging="360"/>
      </w:pPr>
      <w:rPr>
        <w:rFonts w:hint="default" w:ascii="Symbol" w:hAnsi="Symbol"/>
      </w:rPr>
    </w:lvl>
    <w:lvl w:ilvl="4" w:tplc="17E03BA0">
      <w:start w:val="1"/>
      <w:numFmt w:val="bullet"/>
      <w:lvlText w:val="o"/>
      <w:lvlJc w:val="left"/>
      <w:pPr>
        <w:ind w:left="3600" w:hanging="360"/>
      </w:pPr>
      <w:rPr>
        <w:rFonts w:hint="default" w:ascii="Courier New" w:hAnsi="Courier New"/>
      </w:rPr>
    </w:lvl>
    <w:lvl w:ilvl="5" w:tplc="F174AE1C">
      <w:start w:val="1"/>
      <w:numFmt w:val="bullet"/>
      <w:lvlText w:val=""/>
      <w:lvlJc w:val="left"/>
      <w:pPr>
        <w:ind w:left="4320" w:hanging="360"/>
      </w:pPr>
      <w:rPr>
        <w:rFonts w:hint="default" w:ascii="Wingdings" w:hAnsi="Wingdings"/>
      </w:rPr>
    </w:lvl>
    <w:lvl w:ilvl="6" w:tplc="EF72AA86">
      <w:start w:val="1"/>
      <w:numFmt w:val="bullet"/>
      <w:lvlText w:val=""/>
      <w:lvlJc w:val="left"/>
      <w:pPr>
        <w:ind w:left="5040" w:hanging="360"/>
      </w:pPr>
      <w:rPr>
        <w:rFonts w:hint="default" w:ascii="Symbol" w:hAnsi="Symbol"/>
      </w:rPr>
    </w:lvl>
    <w:lvl w:ilvl="7" w:tplc="89341C70">
      <w:start w:val="1"/>
      <w:numFmt w:val="bullet"/>
      <w:lvlText w:val="o"/>
      <w:lvlJc w:val="left"/>
      <w:pPr>
        <w:ind w:left="5760" w:hanging="360"/>
      </w:pPr>
      <w:rPr>
        <w:rFonts w:hint="default" w:ascii="Courier New" w:hAnsi="Courier New"/>
      </w:rPr>
    </w:lvl>
    <w:lvl w:ilvl="8" w:tplc="4E98B69A">
      <w:start w:val="1"/>
      <w:numFmt w:val="bullet"/>
      <w:lvlText w:val=""/>
      <w:lvlJc w:val="left"/>
      <w:pPr>
        <w:ind w:left="6480" w:hanging="360"/>
      </w:pPr>
      <w:rPr>
        <w:rFonts w:hint="default" w:ascii="Wingdings" w:hAnsi="Wingdings"/>
      </w:rPr>
    </w:lvl>
  </w:abstractNum>
  <w:abstractNum w:abstractNumId="11" w15:restartNumberingAfterBreak="0">
    <w:nsid w:val="76DF2AA0"/>
    <w:multiLevelType w:val="hybridMultilevel"/>
    <w:tmpl w:val="73CE111E"/>
    <w:lvl w:ilvl="0" w:tplc="00CA8A72">
      <w:start w:val="1"/>
      <w:numFmt w:val="bullet"/>
      <w:lvlText w:val="·"/>
      <w:lvlJc w:val="left"/>
      <w:pPr>
        <w:ind w:left="720" w:hanging="360"/>
      </w:pPr>
      <w:rPr>
        <w:rFonts w:hint="default" w:ascii="Symbol" w:hAnsi="Symbol"/>
      </w:rPr>
    </w:lvl>
    <w:lvl w:ilvl="1" w:tplc="D7465ABE">
      <w:start w:val="1"/>
      <w:numFmt w:val="bullet"/>
      <w:lvlText w:val="o"/>
      <w:lvlJc w:val="left"/>
      <w:pPr>
        <w:ind w:left="1440" w:hanging="360"/>
      </w:pPr>
      <w:rPr>
        <w:rFonts w:hint="default" w:ascii="Courier New" w:hAnsi="Courier New"/>
      </w:rPr>
    </w:lvl>
    <w:lvl w:ilvl="2" w:tplc="981298A6">
      <w:start w:val="1"/>
      <w:numFmt w:val="bullet"/>
      <w:lvlText w:val=""/>
      <w:lvlJc w:val="left"/>
      <w:pPr>
        <w:ind w:left="2160" w:hanging="360"/>
      </w:pPr>
      <w:rPr>
        <w:rFonts w:hint="default" w:ascii="Wingdings" w:hAnsi="Wingdings"/>
      </w:rPr>
    </w:lvl>
    <w:lvl w:ilvl="3" w:tplc="C090E312">
      <w:start w:val="1"/>
      <w:numFmt w:val="bullet"/>
      <w:lvlText w:val=""/>
      <w:lvlJc w:val="left"/>
      <w:pPr>
        <w:ind w:left="2880" w:hanging="360"/>
      </w:pPr>
      <w:rPr>
        <w:rFonts w:hint="default" w:ascii="Symbol" w:hAnsi="Symbol"/>
      </w:rPr>
    </w:lvl>
    <w:lvl w:ilvl="4" w:tplc="DC4A8C84">
      <w:start w:val="1"/>
      <w:numFmt w:val="bullet"/>
      <w:lvlText w:val="o"/>
      <w:lvlJc w:val="left"/>
      <w:pPr>
        <w:ind w:left="3600" w:hanging="360"/>
      </w:pPr>
      <w:rPr>
        <w:rFonts w:hint="default" w:ascii="Courier New" w:hAnsi="Courier New"/>
      </w:rPr>
    </w:lvl>
    <w:lvl w:ilvl="5" w:tplc="4B7EB46A">
      <w:start w:val="1"/>
      <w:numFmt w:val="bullet"/>
      <w:lvlText w:val=""/>
      <w:lvlJc w:val="left"/>
      <w:pPr>
        <w:ind w:left="4320" w:hanging="360"/>
      </w:pPr>
      <w:rPr>
        <w:rFonts w:hint="default" w:ascii="Wingdings" w:hAnsi="Wingdings"/>
      </w:rPr>
    </w:lvl>
    <w:lvl w:ilvl="6" w:tplc="CDAA7B22">
      <w:start w:val="1"/>
      <w:numFmt w:val="bullet"/>
      <w:lvlText w:val=""/>
      <w:lvlJc w:val="left"/>
      <w:pPr>
        <w:ind w:left="5040" w:hanging="360"/>
      </w:pPr>
      <w:rPr>
        <w:rFonts w:hint="default" w:ascii="Symbol" w:hAnsi="Symbol"/>
      </w:rPr>
    </w:lvl>
    <w:lvl w:ilvl="7" w:tplc="61FEE4C2">
      <w:start w:val="1"/>
      <w:numFmt w:val="bullet"/>
      <w:lvlText w:val="o"/>
      <w:lvlJc w:val="left"/>
      <w:pPr>
        <w:ind w:left="5760" w:hanging="360"/>
      </w:pPr>
      <w:rPr>
        <w:rFonts w:hint="default" w:ascii="Courier New" w:hAnsi="Courier New"/>
      </w:rPr>
    </w:lvl>
    <w:lvl w:ilvl="8" w:tplc="7012FE82">
      <w:start w:val="1"/>
      <w:numFmt w:val="bullet"/>
      <w:lvlText w:val=""/>
      <w:lvlJc w:val="left"/>
      <w:pPr>
        <w:ind w:left="6480" w:hanging="360"/>
      </w:pPr>
      <w:rPr>
        <w:rFonts w:hint="default" w:ascii="Wingdings" w:hAnsi="Wingdings"/>
      </w:rPr>
    </w:lvl>
  </w:abstractNum>
  <w:num w:numId="1" w16cid:durableId="2131969444">
    <w:abstractNumId w:val="8"/>
  </w:num>
  <w:num w:numId="2" w16cid:durableId="1069426434">
    <w:abstractNumId w:val="9"/>
  </w:num>
  <w:num w:numId="3" w16cid:durableId="786853854">
    <w:abstractNumId w:val="6"/>
  </w:num>
  <w:num w:numId="4" w16cid:durableId="1124731361">
    <w:abstractNumId w:val="11"/>
  </w:num>
  <w:num w:numId="5" w16cid:durableId="1037504434">
    <w:abstractNumId w:val="10"/>
  </w:num>
  <w:num w:numId="6" w16cid:durableId="549348219">
    <w:abstractNumId w:val="5"/>
  </w:num>
  <w:num w:numId="7" w16cid:durableId="1637639209">
    <w:abstractNumId w:val="7"/>
  </w:num>
  <w:num w:numId="8" w16cid:durableId="376391182">
    <w:abstractNumId w:val="1"/>
  </w:num>
  <w:num w:numId="9" w16cid:durableId="1297495224">
    <w:abstractNumId w:val="4"/>
  </w:num>
  <w:num w:numId="10" w16cid:durableId="415443977">
    <w:abstractNumId w:val="0"/>
  </w:num>
  <w:num w:numId="11" w16cid:durableId="2054572577">
    <w:abstractNumId w:val="2"/>
  </w:num>
  <w:num w:numId="12" w16cid:durableId="1216817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9E"/>
    <w:rsid w:val="00014451"/>
    <w:rsid w:val="00037B91"/>
    <w:rsid w:val="00040ED2"/>
    <w:rsid w:val="00051819"/>
    <w:rsid w:val="0007579E"/>
    <w:rsid w:val="000B3BF6"/>
    <w:rsid w:val="001402FA"/>
    <w:rsid w:val="00142B67"/>
    <w:rsid w:val="001A10DB"/>
    <w:rsid w:val="001A2D47"/>
    <w:rsid w:val="001A4168"/>
    <w:rsid w:val="001A6789"/>
    <w:rsid w:val="001B6123"/>
    <w:rsid w:val="001C3531"/>
    <w:rsid w:val="001D0879"/>
    <w:rsid w:val="001E585E"/>
    <w:rsid w:val="001E58E2"/>
    <w:rsid w:val="001F012F"/>
    <w:rsid w:val="001F7018"/>
    <w:rsid w:val="0020052D"/>
    <w:rsid w:val="00202381"/>
    <w:rsid w:val="002461F3"/>
    <w:rsid w:val="00246FCF"/>
    <w:rsid w:val="00265443"/>
    <w:rsid w:val="00276C9A"/>
    <w:rsid w:val="00277B03"/>
    <w:rsid w:val="00283BF2"/>
    <w:rsid w:val="002A42F9"/>
    <w:rsid w:val="002C31BB"/>
    <w:rsid w:val="002C6896"/>
    <w:rsid w:val="002D15C9"/>
    <w:rsid w:val="002D49B1"/>
    <w:rsid w:val="002D4E62"/>
    <w:rsid w:val="002E409A"/>
    <w:rsid w:val="002E5903"/>
    <w:rsid w:val="002F04C4"/>
    <w:rsid w:val="002F1FE0"/>
    <w:rsid w:val="003303FE"/>
    <w:rsid w:val="00330DD7"/>
    <w:rsid w:val="003426CC"/>
    <w:rsid w:val="003601F0"/>
    <w:rsid w:val="003803F9"/>
    <w:rsid w:val="003A6FD2"/>
    <w:rsid w:val="003E30CB"/>
    <w:rsid w:val="0040570D"/>
    <w:rsid w:val="00406BE4"/>
    <w:rsid w:val="00451921"/>
    <w:rsid w:val="0046176C"/>
    <w:rsid w:val="00469A1D"/>
    <w:rsid w:val="00472A4F"/>
    <w:rsid w:val="004946E9"/>
    <w:rsid w:val="004A7916"/>
    <w:rsid w:val="004D066E"/>
    <w:rsid w:val="004F3108"/>
    <w:rsid w:val="00562C94"/>
    <w:rsid w:val="00592FF1"/>
    <w:rsid w:val="005F1CB5"/>
    <w:rsid w:val="005F650F"/>
    <w:rsid w:val="005F7D5F"/>
    <w:rsid w:val="006163AB"/>
    <w:rsid w:val="00632E29"/>
    <w:rsid w:val="006B4E6B"/>
    <w:rsid w:val="006F2365"/>
    <w:rsid w:val="00707561"/>
    <w:rsid w:val="00726B89"/>
    <w:rsid w:val="00755A5F"/>
    <w:rsid w:val="007641E5"/>
    <w:rsid w:val="00783456"/>
    <w:rsid w:val="007C54A6"/>
    <w:rsid w:val="007D054A"/>
    <w:rsid w:val="007F282D"/>
    <w:rsid w:val="007F5015"/>
    <w:rsid w:val="007F78C4"/>
    <w:rsid w:val="0080031E"/>
    <w:rsid w:val="00830FF8"/>
    <w:rsid w:val="00836E43"/>
    <w:rsid w:val="00881137"/>
    <w:rsid w:val="00892B62"/>
    <w:rsid w:val="00894AB9"/>
    <w:rsid w:val="008F6DD1"/>
    <w:rsid w:val="00905083"/>
    <w:rsid w:val="009062BE"/>
    <w:rsid w:val="009626EE"/>
    <w:rsid w:val="00967FE2"/>
    <w:rsid w:val="00970EED"/>
    <w:rsid w:val="00974B5F"/>
    <w:rsid w:val="009B16A0"/>
    <w:rsid w:val="009C7C5B"/>
    <w:rsid w:val="009E3B0C"/>
    <w:rsid w:val="009F7058"/>
    <w:rsid w:val="00A127C5"/>
    <w:rsid w:val="00A25982"/>
    <w:rsid w:val="00A30F9F"/>
    <w:rsid w:val="00A54303"/>
    <w:rsid w:val="00A611FF"/>
    <w:rsid w:val="00A74EA5"/>
    <w:rsid w:val="00A75FBB"/>
    <w:rsid w:val="00A80F2F"/>
    <w:rsid w:val="00AB313F"/>
    <w:rsid w:val="00B0689F"/>
    <w:rsid w:val="00B27E5B"/>
    <w:rsid w:val="00B33C24"/>
    <w:rsid w:val="00B57FEB"/>
    <w:rsid w:val="00B73DB0"/>
    <w:rsid w:val="00B75D85"/>
    <w:rsid w:val="00B817D1"/>
    <w:rsid w:val="00B95A3B"/>
    <w:rsid w:val="00B97CE9"/>
    <w:rsid w:val="00BA4EF9"/>
    <w:rsid w:val="00BA6A19"/>
    <w:rsid w:val="00BB78EB"/>
    <w:rsid w:val="00BE1D7E"/>
    <w:rsid w:val="00C03E3B"/>
    <w:rsid w:val="00C11558"/>
    <w:rsid w:val="00C3496A"/>
    <w:rsid w:val="00C4710A"/>
    <w:rsid w:val="00C774F1"/>
    <w:rsid w:val="00C8638C"/>
    <w:rsid w:val="00C955E5"/>
    <w:rsid w:val="00CA6E53"/>
    <w:rsid w:val="00CB5150"/>
    <w:rsid w:val="00CE0382"/>
    <w:rsid w:val="00D40B21"/>
    <w:rsid w:val="00D472EF"/>
    <w:rsid w:val="00D62E75"/>
    <w:rsid w:val="00D935C8"/>
    <w:rsid w:val="00D9385C"/>
    <w:rsid w:val="00DA5BE8"/>
    <w:rsid w:val="00DA5E0D"/>
    <w:rsid w:val="00DC0388"/>
    <w:rsid w:val="00DC3F17"/>
    <w:rsid w:val="00DD7B72"/>
    <w:rsid w:val="00E047C2"/>
    <w:rsid w:val="00E071B9"/>
    <w:rsid w:val="00E37A17"/>
    <w:rsid w:val="00E40ADD"/>
    <w:rsid w:val="00E4337C"/>
    <w:rsid w:val="00E6485D"/>
    <w:rsid w:val="00E76C82"/>
    <w:rsid w:val="00E864A8"/>
    <w:rsid w:val="00E86956"/>
    <w:rsid w:val="00EA60C9"/>
    <w:rsid w:val="00EB18D6"/>
    <w:rsid w:val="00EF0389"/>
    <w:rsid w:val="00F22141"/>
    <w:rsid w:val="00F3412D"/>
    <w:rsid w:val="00F37648"/>
    <w:rsid w:val="00F703D4"/>
    <w:rsid w:val="00F9601A"/>
    <w:rsid w:val="00FC58CF"/>
    <w:rsid w:val="00FE1BFC"/>
    <w:rsid w:val="0296B55D"/>
    <w:rsid w:val="030C4E19"/>
    <w:rsid w:val="042EC4FF"/>
    <w:rsid w:val="05A03D17"/>
    <w:rsid w:val="072F10BA"/>
    <w:rsid w:val="07767F9D"/>
    <w:rsid w:val="0968C0A5"/>
    <w:rsid w:val="097B69C3"/>
    <w:rsid w:val="0BEA172E"/>
    <w:rsid w:val="0CBDA3F5"/>
    <w:rsid w:val="0E3A3F77"/>
    <w:rsid w:val="0E47CDD3"/>
    <w:rsid w:val="0E4E0706"/>
    <w:rsid w:val="0E815B4C"/>
    <w:rsid w:val="0F6220EB"/>
    <w:rsid w:val="0FB14907"/>
    <w:rsid w:val="105EA0EF"/>
    <w:rsid w:val="10812F77"/>
    <w:rsid w:val="1325FFE5"/>
    <w:rsid w:val="1651F1AA"/>
    <w:rsid w:val="1818A743"/>
    <w:rsid w:val="18F8CAE6"/>
    <w:rsid w:val="19D40C96"/>
    <w:rsid w:val="1B113916"/>
    <w:rsid w:val="1CE24BBE"/>
    <w:rsid w:val="1D41BE9E"/>
    <w:rsid w:val="1F6B82C6"/>
    <w:rsid w:val="209AC545"/>
    <w:rsid w:val="22757F46"/>
    <w:rsid w:val="2485D7C1"/>
    <w:rsid w:val="24A4AE3E"/>
    <w:rsid w:val="2508AB96"/>
    <w:rsid w:val="25CC1BF8"/>
    <w:rsid w:val="2616689B"/>
    <w:rsid w:val="26B49DA9"/>
    <w:rsid w:val="294030E7"/>
    <w:rsid w:val="2ABE0CCD"/>
    <w:rsid w:val="2B90C0E2"/>
    <w:rsid w:val="2C408D36"/>
    <w:rsid w:val="2C69C4FB"/>
    <w:rsid w:val="2C9F3C2F"/>
    <w:rsid w:val="2CC8C3C1"/>
    <w:rsid w:val="2D7ABC7D"/>
    <w:rsid w:val="2D8967B6"/>
    <w:rsid w:val="2F41C055"/>
    <w:rsid w:val="2FA61B7D"/>
    <w:rsid w:val="31F5810A"/>
    <w:rsid w:val="32581934"/>
    <w:rsid w:val="32925384"/>
    <w:rsid w:val="329916E4"/>
    <w:rsid w:val="34EB343B"/>
    <w:rsid w:val="35B9C26E"/>
    <w:rsid w:val="3608261F"/>
    <w:rsid w:val="36FF0B94"/>
    <w:rsid w:val="37061C37"/>
    <w:rsid w:val="3730B1AE"/>
    <w:rsid w:val="38777D6E"/>
    <w:rsid w:val="3AFC1AEF"/>
    <w:rsid w:val="3B2AF57F"/>
    <w:rsid w:val="3BADDD7C"/>
    <w:rsid w:val="3D57EEE2"/>
    <w:rsid w:val="3E122939"/>
    <w:rsid w:val="3EB83E5D"/>
    <w:rsid w:val="408BD914"/>
    <w:rsid w:val="4591F966"/>
    <w:rsid w:val="47F32326"/>
    <w:rsid w:val="496476E0"/>
    <w:rsid w:val="49D62044"/>
    <w:rsid w:val="4B265308"/>
    <w:rsid w:val="4BA242E4"/>
    <w:rsid w:val="4C31CCEE"/>
    <w:rsid w:val="4D8022B4"/>
    <w:rsid w:val="4DB43D1F"/>
    <w:rsid w:val="4DF646AA"/>
    <w:rsid w:val="4E7E0A0E"/>
    <w:rsid w:val="4F28911D"/>
    <w:rsid w:val="4F5C2D7F"/>
    <w:rsid w:val="504CC59F"/>
    <w:rsid w:val="50FBAA94"/>
    <w:rsid w:val="518DE28B"/>
    <w:rsid w:val="526CC946"/>
    <w:rsid w:val="54235CF7"/>
    <w:rsid w:val="55ABFE8D"/>
    <w:rsid w:val="55B92125"/>
    <w:rsid w:val="59D5C348"/>
    <w:rsid w:val="5A320A6E"/>
    <w:rsid w:val="5A6065CD"/>
    <w:rsid w:val="5A981F9E"/>
    <w:rsid w:val="5AE3333C"/>
    <w:rsid w:val="5B7CE310"/>
    <w:rsid w:val="5BD50B8D"/>
    <w:rsid w:val="5CB9B2DA"/>
    <w:rsid w:val="5CCFC9B2"/>
    <w:rsid w:val="5D5D85C4"/>
    <w:rsid w:val="5DAB77CD"/>
    <w:rsid w:val="6011E3EC"/>
    <w:rsid w:val="61267E2E"/>
    <w:rsid w:val="61A4849B"/>
    <w:rsid w:val="626061BE"/>
    <w:rsid w:val="6287DCDF"/>
    <w:rsid w:val="630B5517"/>
    <w:rsid w:val="6368E502"/>
    <w:rsid w:val="651B142B"/>
    <w:rsid w:val="660F0AC8"/>
    <w:rsid w:val="667DB6A9"/>
    <w:rsid w:val="66CA0BEA"/>
    <w:rsid w:val="6B5CA24A"/>
    <w:rsid w:val="6C08F2EC"/>
    <w:rsid w:val="6E4ACB8A"/>
    <w:rsid w:val="6E5E1902"/>
    <w:rsid w:val="6F65AE2F"/>
    <w:rsid w:val="70523B34"/>
    <w:rsid w:val="70F237A7"/>
    <w:rsid w:val="730D4F1D"/>
    <w:rsid w:val="7635DE6F"/>
    <w:rsid w:val="771BEA5C"/>
    <w:rsid w:val="7735567E"/>
    <w:rsid w:val="77D48549"/>
    <w:rsid w:val="780367C0"/>
    <w:rsid w:val="7919A98A"/>
    <w:rsid w:val="7B3732B5"/>
    <w:rsid w:val="7C5D0CF9"/>
    <w:rsid w:val="7D0E74D2"/>
    <w:rsid w:val="7DE7A220"/>
    <w:rsid w:val="7E14B3DD"/>
    <w:rsid w:val="7FA7DEF7"/>
    <w:rsid w:val="7FC59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2A3E"/>
  <w15:docId w15:val="{CDB535B3-2607-4B71-92DF-9380B92B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pPr>
      <w:ind w:left="720"/>
      <w:contextualSpacing/>
    </w:pPr>
  </w:style>
  <w:style w:type="character" w:styleId="Hyperlink">
    <w:name w:val="Hyperlink"/>
    <w:rPr>
      <w:color w:val="0000FF"/>
      <w:u w:val="single"/>
    </w:rPr>
  </w:style>
  <w:style w:type="paragraph" w:styleId="PlainText">
    <w:name w:val="Plain Text"/>
    <w:basedOn w:val="Normal"/>
    <w:link w:val="PlainTextChar"/>
    <w:semiHidden/>
    <w:unhideWhenUsed/>
    <w:pPr>
      <w:spacing w:after="0" w:line="240" w:lineRule="auto"/>
    </w:pPr>
    <w:rPr>
      <w:szCs w:val="21"/>
    </w:rPr>
  </w:style>
  <w:style w:type="character" w:styleId="PlainTextChar" w:customStyle="1">
    <w:name w:val="Plain Text Char"/>
    <w:basedOn w:val="DefaultParagraphFont"/>
    <w:link w:val="PlainText"/>
    <w:semiHidden/>
    <w:rPr>
      <w:rFonts w:ascii="Calibri" w:hAnsi="Calibri" w:eastAsia="Calibri" w:cs="Calibri"/>
      <w:szCs w:val="21"/>
    </w:rPr>
  </w:style>
  <w:style w:type="paragraph" w:styleId="Header">
    <w:name w:val="header"/>
    <w:basedOn w:val="Normal"/>
    <w:link w:val="HeaderChar"/>
    <w:unhideWhenUsed/>
    <w:pPr>
      <w:tabs>
        <w:tab w:val="center" w:pos="4513"/>
        <w:tab w:val="right" w:pos="9026"/>
      </w:tabs>
      <w:spacing w:after="0" w:line="240" w:lineRule="auto"/>
    </w:pPr>
  </w:style>
  <w:style w:type="character" w:styleId="HeaderChar" w:customStyle="1">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styleId="FooterChar" w:customStyle="1">
    <w:name w:val="Footer Char"/>
    <w:basedOn w:val="DefaultParagraphFont"/>
    <w:link w:val="Footer"/>
  </w:style>
  <w:style w:type="paragraph" w:styleId="BalloonText">
    <w:name w:val="Balloon Text"/>
    <w:basedOn w:val="Normal"/>
    <w:link w:val="BalloonTextChar"/>
    <w:semiHidden/>
    <w:unhideWhenUsed/>
    <w:pPr>
      <w:spacing w:after="0" w:line="240" w:lineRule="auto"/>
    </w:pPr>
    <w:rPr>
      <w:rFonts w:ascii="Tahoma" w:hAnsi="Tahoma" w:eastAsia="Tahoma" w:cs="Tahoma"/>
      <w:sz w:val="16"/>
      <w:szCs w:val="16"/>
    </w:rPr>
  </w:style>
  <w:style w:type="character" w:styleId="BalloonTextChar" w:customStyle="1">
    <w:name w:val="Balloon Text Char"/>
    <w:basedOn w:val="DefaultParagraphFont"/>
    <w:link w:val="BalloonText"/>
    <w:semiHidden/>
    <w:rPr>
      <w:rFonts w:ascii="Tahoma" w:hAnsi="Tahoma" w:eastAsia="Tahoma" w:cs="Tahoma"/>
      <w:sz w:val="16"/>
      <w:szCs w:val="16"/>
    </w:rPr>
  </w:style>
  <w:style w:type="character" w:styleId="FollowedHyperlink">
    <w:name w:val="FollowedHyperlink"/>
    <w:basedOn w:val="DefaultParagraphFont"/>
    <w:uiPriority w:val="99"/>
    <w:semiHidden/>
    <w:unhideWhenUsed/>
    <w:rsid w:val="00E40ADD"/>
    <w:rPr>
      <w:color w:val="800080" w:themeColor="followedHyperlink"/>
      <w:u w:val="single"/>
    </w:rPr>
  </w:style>
  <w:style w:type="character" w:styleId="UnresolvedMention">
    <w:name w:val="Unresolved Mention"/>
    <w:basedOn w:val="DefaultParagraphFont"/>
    <w:uiPriority w:val="99"/>
    <w:semiHidden/>
    <w:unhideWhenUsed/>
    <w:rsid w:val="00F3412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1CB5"/>
    <w:rPr>
      <w:b/>
      <w:bCs/>
    </w:rPr>
  </w:style>
  <w:style w:type="character" w:styleId="CommentSubjectChar" w:customStyle="1">
    <w:name w:val="Comment Subject Char"/>
    <w:basedOn w:val="CommentTextChar"/>
    <w:link w:val="CommentSubject"/>
    <w:uiPriority w:val="99"/>
    <w:semiHidden/>
    <w:rsid w:val="005F1CB5"/>
    <w:rPr>
      <w:b/>
      <w:bCs/>
      <w:sz w:val="20"/>
      <w:szCs w:val="20"/>
    </w:rPr>
  </w:style>
  <w:style w:type="paragraph" w:styleId="Revision">
    <w:name w:val="Revision"/>
    <w:hidden/>
    <w:uiPriority w:val="99"/>
    <w:semiHidden/>
    <w:rsid w:val="00BA4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ccu.canterbury.ac.uk/purchasing/purchasing.aspx"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ccu.canterbury.ac.uk/finance/payroll/payroll.aspx"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ccu.canterbury.ac.uk/finance/travel-and-expenses/travel-and-expenses.aspx"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80CF48C410942AA1E4525C8E08177" ma:contentTypeVersion="18" ma:contentTypeDescription="Create a new document." ma:contentTypeScope="" ma:versionID="4d7da9698fa9cb4b22b9c026211f5434">
  <xsd:schema xmlns:xsd="http://www.w3.org/2001/XMLSchema" xmlns:xs="http://www.w3.org/2001/XMLSchema" xmlns:p="http://schemas.microsoft.com/office/2006/metadata/properties" xmlns:ns2="5467b84a-2483-4bf5-9f52-9d5ccc31364e" xmlns:ns3="b7780f15-c5aa-4212-9d15-f885f3c446f1" targetNamespace="http://schemas.microsoft.com/office/2006/metadata/properties" ma:root="true" ma:fieldsID="d6016a6f83ddb5f7775b59ddef1b2e25" ns2:_="" ns3:_="">
    <xsd:import namespace="5467b84a-2483-4bf5-9f52-9d5ccc31364e"/>
    <xsd:import namespace="b7780f15-c5aa-4212-9d15-f885f3c446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element ref="ns3:Signedoff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b84a-2483-4bf5-9f52-9d5ccc3136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2e6ef17-da11-4ea8-98e5-c2d5fca7f4af}" ma:internalName="TaxCatchAll" ma:showField="CatchAllData" ma:web="5467b84a-2483-4bf5-9f52-9d5ccc3136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780f15-c5aa-4212-9d15-f885f3c446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_Flow_SignoffStatus" ma:index="21" nillable="true" ma:displayName="Sign-off status" ma:format="Dropdown" ma:internalName="Sign_x002d_off_x0020_statu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ignedoffby" ma:index="24" nillable="true" ma:displayName="Signed off by " ma:format="Dropdown" ma:list="UserInfo" ma:SharePointGroup="0" ma:internalName="Signed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780f15-c5aa-4212-9d15-f885f3c446f1">
      <Terms xmlns="http://schemas.microsoft.com/office/infopath/2007/PartnerControls"/>
    </lcf76f155ced4ddcb4097134ff3c332f>
    <_Flow_SignoffStatus xmlns="b7780f15-c5aa-4212-9d15-f885f3c446f1" xsi:nil="true"/>
    <TaxCatchAll xmlns="5467b84a-2483-4bf5-9f52-9d5ccc31364e" xsi:nil="true"/>
    <Signedoffby xmlns="b7780f15-c5aa-4212-9d15-f885f3c446f1">
      <UserInfo>
        <DisplayName/>
        <AccountId xsi:nil="true"/>
        <AccountType/>
      </UserInfo>
    </Signedoffby>
  </documentManagement>
</p:properties>
</file>

<file path=customXml/itemProps1.xml><?xml version="1.0" encoding="utf-8"?>
<ds:datastoreItem xmlns:ds="http://schemas.openxmlformats.org/officeDocument/2006/customXml" ds:itemID="{F287E622-988A-4385-BDBF-0DFD4BC14721}">
  <ds:schemaRefs>
    <ds:schemaRef ds:uri="http://schemas.microsoft.com/sharepoint/v3/contenttype/forms"/>
  </ds:schemaRefs>
</ds:datastoreItem>
</file>

<file path=customXml/itemProps2.xml><?xml version="1.0" encoding="utf-8"?>
<ds:datastoreItem xmlns:ds="http://schemas.openxmlformats.org/officeDocument/2006/customXml" ds:itemID="{E5076B38-388D-43FE-8BD2-0135CB597BA7}"/>
</file>

<file path=customXml/itemProps3.xml><?xml version="1.0" encoding="utf-8"?>
<ds:datastoreItem xmlns:ds="http://schemas.openxmlformats.org/officeDocument/2006/customXml" ds:itemID="{5673FBA4-EFE1-4E9D-84DB-248CCBD7297E}">
  <ds:schemaRefs>
    <ds:schemaRef ds:uri="http://schemas.openxmlformats.org/officeDocument/2006/bibliography"/>
  </ds:schemaRefs>
</ds:datastoreItem>
</file>

<file path=customXml/itemProps4.xml><?xml version="1.0" encoding="utf-8"?>
<ds:datastoreItem xmlns:ds="http://schemas.openxmlformats.org/officeDocument/2006/customXml" ds:itemID="{F79633CA-FEC7-490C-8BC7-92E793194B87}">
  <ds:schemaRefs>
    <ds:schemaRef ds:uri="b7780f15-c5aa-4212-9d15-f885f3c446f1"/>
    <ds:schemaRef ds:uri="http://schemas.microsoft.com/office/2006/metadata/properties"/>
    <ds:schemaRef ds:uri="5467b84a-2483-4bf5-9f52-9d5ccc31364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Canterbury Christ Church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one-off-claim-form</dc:title>
  <dc:subject/>
  <dc:creator>Kirsty Belchem</dc:creator>
  <keywords/>
  <lastModifiedBy>Emily Barling</lastModifiedBy>
  <revision>69</revision>
  <lastPrinted>2013-09-26T20:41:00.0000000Z</lastPrinted>
  <dcterms:created xsi:type="dcterms:W3CDTF">2024-08-15T22:29:00.0000000Z</dcterms:created>
  <dcterms:modified xsi:type="dcterms:W3CDTF">2024-12-02T13:52:29.9756386Z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0x010100B5680CF48C410942AA1E4525C8E08177</vt:lpwstr>
  </property>
  <property fmtid="{D5CDD505-2E9C-101B-9397-08002B2CF9AE}" pid="3" name="MediaServiceImageTags">
    <vt:lpwstr/>
  </property>
</Properties>
</file>