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7F93" w14:textId="76F1DFB1" w:rsidR="001F6D47" w:rsidRPr="001F6D47" w:rsidRDefault="001F6D47" w:rsidP="001C79B1">
      <w:pPr>
        <w:jc w:val="center"/>
        <w:rPr>
          <w:rFonts w:cs="Arial"/>
          <w:b/>
          <w:sz w:val="28"/>
          <w:szCs w:val="28"/>
        </w:rPr>
      </w:pPr>
      <w:r w:rsidRPr="001F6D47">
        <w:rPr>
          <w:rFonts w:cs="Arial"/>
          <w:b/>
          <w:sz w:val="28"/>
          <w:szCs w:val="28"/>
        </w:rPr>
        <w:t>ASSESSMENT REQUIREMENTS</w:t>
      </w:r>
    </w:p>
    <w:p w14:paraId="446ADCC1" w14:textId="77777777" w:rsidR="001F6D47" w:rsidRPr="001F6D47" w:rsidRDefault="001F6D47" w:rsidP="001F6D47">
      <w:pPr>
        <w:rPr>
          <w:rFonts w:cs="Arial"/>
        </w:rPr>
      </w:pPr>
    </w:p>
    <w:tbl>
      <w:tblPr>
        <w:tblW w:w="103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291"/>
        <w:gridCol w:w="2103"/>
        <w:gridCol w:w="3113"/>
      </w:tblGrid>
      <w:tr w:rsidR="001F6D47" w:rsidRPr="001F6D47" w14:paraId="6495A5F4" w14:textId="77777777" w:rsidTr="001F6D47">
        <w:tc>
          <w:tcPr>
            <w:tcW w:w="2836" w:type="dxa"/>
            <w:shd w:val="clear" w:color="auto" w:fill="BFBFBF"/>
            <w:vAlign w:val="center"/>
          </w:tcPr>
          <w:p w14:paraId="52A3B459" w14:textId="0240BD9F" w:rsidR="001F6D47" w:rsidRPr="001F6D47" w:rsidRDefault="001F6D47" w:rsidP="00B76809">
            <w:pPr>
              <w:rPr>
                <w:rFonts w:cs="Arial"/>
                <w:b/>
              </w:rPr>
            </w:pPr>
            <w:r>
              <w:rPr>
                <w:rFonts w:cs="Arial"/>
                <w:b/>
              </w:rPr>
              <w:t>Course</w:t>
            </w:r>
            <w:r w:rsidRPr="001F6D47">
              <w:rPr>
                <w:rFonts w:cs="Arial"/>
                <w:b/>
              </w:rPr>
              <w:t xml:space="preserve"> Name</w:t>
            </w:r>
          </w:p>
        </w:tc>
        <w:tc>
          <w:tcPr>
            <w:tcW w:w="7507" w:type="dxa"/>
            <w:gridSpan w:val="3"/>
            <w:vAlign w:val="center"/>
          </w:tcPr>
          <w:p w14:paraId="6D4AAB2C" w14:textId="77777777" w:rsidR="001F6D47" w:rsidRPr="001F6D47" w:rsidRDefault="001F6D47" w:rsidP="00B76809">
            <w:pPr>
              <w:rPr>
                <w:rFonts w:cs="Arial"/>
              </w:rPr>
            </w:pPr>
          </w:p>
        </w:tc>
      </w:tr>
      <w:tr w:rsidR="001F6D47" w:rsidRPr="001F6D47" w14:paraId="787DAACA" w14:textId="77777777" w:rsidTr="001F6D47">
        <w:tc>
          <w:tcPr>
            <w:tcW w:w="2836" w:type="dxa"/>
            <w:shd w:val="clear" w:color="auto" w:fill="BFBFBF"/>
            <w:vAlign w:val="center"/>
          </w:tcPr>
          <w:p w14:paraId="5C0C5BEE" w14:textId="77777777" w:rsidR="001F6D47" w:rsidRPr="001F6D47" w:rsidRDefault="001F6D47" w:rsidP="00B76809">
            <w:pPr>
              <w:rPr>
                <w:rFonts w:cs="Arial"/>
                <w:b/>
              </w:rPr>
            </w:pPr>
            <w:r w:rsidRPr="001F6D47">
              <w:rPr>
                <w:rFonts w:cs="Arial"/>
                <w:b/>
              </w:rPr>
              <w:t>Module Title</w:t>
            </w:r>
          </w:p>
        </w:tc>
        <w:tc>
          <w:tcPr>
            <w:tcW w:w="7507" w:type="dxa"/>
            <w:gridSpan w:val="3"/>
            <w:vAlign w:val="center"/>
          </w:tcPr>
          <w:p w14:paraId="612F8E94" w14:textId="77777777" w:rsidR="001F6D47" w:rsidRPr="001F6D47" w:rsidRDefault="001F6D47" w:rsidP="00B76809">
            <w:pPr>
              <w:rPr>
                <w:rFonts w:cs="Arial"/>
              </w:rPr>
            </w:pPr>
          </w:p>
        </w:tc>
      </w:tr>
      <w:tr w:rsidR="001F6D47" w:rsidRPr="001F6D47" w14:paraId="43004B0E" w14:textId="77777777" w:rsidTr="001F6D47">
        <w:tc>
          <w:tcPr>
            <w:tcW w:w="2836" w:type="dxa"/>
            <w:shd w:val="clear" w:color="auto" w:fill="BFBFBF"/>
            <w:vAlign w:val="center"/>
          </w:tcPr>
          <w:p w14:paraId="080DFE39" w14:textId="77777777" w:rsidR="001F6D47" w:rsidRPr="001F6D47" w:rsidRDefault="001F6D47" w:rsidP="00B76809">
            <w:pPr>
              <w:rPr>
                <w:rFonts w:cs="Arial"/>
                <w:b/>
              </w:rPr>
            </w:pPr>
            <w:r w:rsidRPr="001F6D47">
              <w:rPr>
                <w:rFonts w:cs="Arial"/>
                <w:b/>
              </w:rPr>
              <w:t>Module Code</w:t>
            </w:r>
          </w:p>
        </w:tc>
        <w:tc>
          <w:tcPr>
            <w:tcW w:w="7507" w:type="dxa"/>
            <w:gridSpan w:val="3"/>
            <w:vAlign w:val="center"/>
          </w:tcPr>
          <w:p w14:paraId="1BDE877B" w14:textId="77777777" w:rsidR="001F6D47" w:rsidRPr="001F6D47" w:rsidRDefault="001F6D47" w:rsidP="00B76809">
            <w:pPr>
              <w:rPr>
                <w:rFonts w:cs="Arial"/>
                <w:sz w:val="22"/>
                <w:szCs w:val="22"/>
              </w:rPr>
            </w:pPr>
          </w:p>
        </w:tc>
      </w:tr>
      <w:tr w:rsidR="001F6D47" w:rsidRPr="001F6D47" w14:paraId="1132264F" w14:textId="77777777" w:rsidTr="001F6D47">
        <w:tc>
          <w:tcPr>
            <w:tcW w:w="2836" w:type="dxa"/>
            <w:shd w:val="clear" w:color="auto" w:fill="BFBFBF"/>
            <w:vAlign w:val="center"/>
          </w:tcPr>
          <w:p w14:paraId="7D4C3BF6" w14:textId="77777777" w:rsidR="001F6D47" w:rsidRPr="001F6D47" w:rsidRDefault="001F6D47" w:rsidP="00B76809">
            <w:pPr>
              <w:rPr>
                <w:rFonts w:cs="Arial"/>
                <w:b/>
              </w:rPr>
            </w:pPr>
            <w:r w:rsidRPr="001F6D47">
              <w:rPr>
                <w:rFonts w:cs="Arial"/>
                <w:b/>
              </w:rPr>
              <w:t>Module Start Date / Cohort</w:t>
            </w:r>
          </w:p>
        </w:tc>
        <w:tc>
          <w:tcPr>
            <w:tcW w:w="7507" w:type="dxa"/>
            <w:gridSpan w:val="3"/>
            <w:vAlign w:val="center"/>
          </w:tcPr>
          <w:p w14:paraId="70A55170" w14:textId="77777777" w:rsidR="001F6D47" w:rsidRPr="001F6D47" w:rsidRDefault="001F6D47" w:rsidP="00B76809">
            <w:pPr>
              <w:rPr>
                <w:rFonts w:cs="Arial"/>
                <w:sz w:val="22"/>
                <w:szCs w:val="22"/>
              </w:rPr>
            </w:pPr>
          </w:p>
        </w:tc>
      </w:tr>
      <w:tr w:rsidR="001F6D47" w:rsidRPr="001F6D47" w14:paraId="60F0A3C8" w14:textId="77777777" w:rsidTr="001F6D47">
        <w:tc>
          <w:tcPr>
            <w:tcW w:w="2836" w:type="dxa"/>
            <w:shd w:val="clear" w:color="auto" w:fill="BFBFBF"/>
            <w:vAlign w:val="center"/>
          </w:tcPr>
          <w:p w14:paraId="4BF45879" w14:textId="77777777" w:rsidR="001F6D47" w:rsidRPr="001F6D47" w:rsidRDefault="001F6D47" w:rsidP="00B76809">
            <w:pPr>
              <w:rPr>
                <w:rFonts w:cs="Arial"/>
                <w:b/>
              </w:rPr>
            </w:pPr>
            <w:r w:rsidRPr="001F6D47">
              <w:rPr>
                <w:rFonts w:cs="Arial"/>
                <w:b/>
              </w:rPr>
              <w:t>Module Level</w:t>
            </w:r>
          </w:p>
        </w:tc>
        <w:tc>
          <w:tcPr>
            <w:tcW w:w="2291" w:type="dxa"/>
            <w:vAlign w:val="center"/>
          </w:tcPr>
          <w:p w14:paraId="77F30780" w14:textId="77777777" w:rsidR="001F6D47" w:rsidRPr="001F6D47" w:rsidRDefault="001F6D47" w:rsidP="00B76809">
            <w:pPr>
              <w:rPr>
                <w:rFonts w:cs="Arial"/>
              </w:rPr>
            </w:pPr>
          </w:p>
        </w:tc>
        <w:tc>
          <w:tcPr>
            <w:tcW w:w="2103" w:type="dxa"/>
            <w:shd w:val="clear" w:color="auto" w:fill="BFBFBF"/>
            <w:vAlign w:val="center"/>
          </w:tcPr>
          <w:p w14:paraId="4173A8C5" w14:textId="77777777" w:rsidR="001F6D47" w:rsidRPr="001F6D47" w:rsidRDefault="001F6D47" w:rsidP="00B76809">
            <w:pPr>
              <w:rPr>
                <w:rFonts w:cs="Arial"/>
                <w:b/>
              </w:rPr>
            </w:pPr>
            <w:r w:rsidRPr="001F6D47">
              <w:rPr>
                <w:rFonts w:cs="Arial"/>
                <w:b/>
              </w:rPr>
              <w:t>Assessment Type(s)</w:t>
            </w:r>
          </w:p>
        </w:tc>
        <w:tc>
          <w:tcPr>
            <w:tcW w:w="3113" w:type="dxa"/>
            <w:vAlign w:val="center"/>
          </w:tcPr>
          <w:p w14:paraId="0D1E5D5E" w14:textId="77777777" w:rsidR="001F6D47" w:rsidRPr="001F6D47" w:rsidRDefault="001F6D47" w:rsidP="00B76809">
            <w:pPr>
              <w:rPr>
                <w:rFonts w:cs="Arial"/>
              </w:rPr>
            </w:pPr>
          </w:p>
        </w:tc>
      </w:tr>
      <w:tr w:rsidR="001F6D47" w:rsidRPr="001F6D47" w14:paraId="53FB0CB4" w14:textId="77777777" w:rsidTr="001F6D47">
        <w:tc>
          <w:tcPr>
            <w:tcW w:w="2836" w:type="dxa"/>
            <w:shd w:val="clear" w:color="auto" w:fill="BFBFBF"/>
            <w:vAlign w:val="center"/>
          </w:tcPr>
          <w:p w14:paraId="0AC8182F" w14:textId="77777777" w:rsidR="001F6D47" w:rsidRPr="001F6D47" w:rsidRDefault="001F6D47" w:rsidP="00B76809">
            <w:pPr>
              <w:rPr>
                <w:rFonts w:cs="Arial"/>
                <w:b/>
              </w:rPr>
            </w:pPr>
            <w:r w:rsidRPr="001F6D47">
              <w:rPr>
                <w:rFonts w:cs="Arial"/>
                <w:b/>
              </w:rPr>
              <w:t>Word Length / Duration</w:t>
            </w:r>
          </w:p>
        </w:tc>
        <w:tc>
          <w:tcPr>
            <w:tcW w:w="2291" w:type="dxa"/>
            <w:vAlign w:val="center"/>
          </w:tcPr>
          <w:p w14:paraId="39548576" w14:textId="77777777" w:rsidR="001F6D47" w:rsidRPr="001F6D47" w:rsidRDefault="001F6D47" w:rsidP="00B76809">
            <w:pPr>
              <w:rPr>
                <w:rFonts w:cs="Arial"/>
              </w:rPr>
            </w:pPr>
          </w:p>
        </w:tc>
        <w:tc>
          <w:tcPr>
            <w:tcW w:w="2103" w:type="dxa"/>
            <w:shd w:val="clear" w:color="auto" w:fill="BFBFBF"/>
            <w:vAlign w:val="center"/>
          </w:tcPr>
          <w:p w14:paraId="7A90D728" w14:textId="15A73B81" w:rsidR="001F6D47" w:rsidRPr="001F6D47" w:rsidRDefault="001F6D47" w:rsidP="00B76809">
            <w:pPr>
              <w:rPr>
                <w:rFonts w:cs="Arial"/>
                <w:b/>
              </w:rPr>
            </w:pPr>
            <w:r w:rsidRPr="001F6D47">
              <w:rPr>
                <w:rFonts w:cs="Arial"/>
                <w:b/>
              </w:rPr>
              <w:t xml:space="preserve">% </w:t>
            </w:r>
            <w:r w:rsidR="00C82168">
              <w:rPr>
                <w:rFonts w:cs="Arial"/>
                <w:b/>
              </w:rPr>
              <w:t>weighting</w:t>
            </w:r>
          </w:p>
        </w:tc>
        <w:tc>
          <w:tcPr>
            <w:tcW w:w="3113" w:type="dxa"/>
            <w:vAlign w:val="center"/>
          </w:tcPr>
          <w:p w14:paraId="219B0AD3" w14:textId="77777777" w:rsidR="001F6D47" w:rsidRPr="001F6D47" w:rsidRDefault="001F6D47" w:rsidP="00B76809">
            <w:pPr>
              <w:rPr>
                <w:rFonts w:cs="Arial"/>
              </w:rPr>
            </w:pPr>
          </w:p>
        </w:tc>
      </w:tr>
      <w:tr w:rsidR="001F6D47" w:rsidRPr="001F6D47" w14:paraId="196AE222" w14:textId="77777777" w:rsidTr="001F6D47">
        <w:tc>
          <w:tcPr>
            <w:tcW w:w="2836" w:type="dxa"/>
            <w:shd w:val="clear" w:color="auto" w:fill="BFBFBF"/>
            <w:vAlign w:val="center"/>
          </w:tcPr>
          <w:p w14:paraId="5898EAE5" w14:textId="77777777" w:rsidR="001C79B1" w:rsidRDefault="001F6D47" w:rsidP="00B76809">
            <w:pPr>
              <w:rPr>
                <w:rFonts w:cs="Arial"/>
                <w:b/>
              </w:rPr>
            </w:pPr>
            <w:r w:rsidRPr="001F6D47">
              <w:rPr>
                <w:rFonts w:cs="Arial"/>
                <w:b/>
              </w:rPr>
              <w:t>Deadline (date &amp; time) for Submission</w:t>
            </w:r>
            <w:r w:rsidR="001C79B1">
              <w:rPr>
                <w:rFonts w:cs="Arial"/>
                <w:b/>
              </w:rPr>
              <w:t xml:space="preserve"> </w:t>
            </w:r>
          </w:p>
          <w:p w14:paraId="61233D3D" w14:textId="702BDA10" w:rsidR="001F6D47" w:rsidRPr="001C79B1" w:rsidRDefault="001F6D47" w:rsidP="00B76809">
            <w:pPr>
              <w:rPr>
                <w:rFonts w:cs="Arial"/>
                <w:bCs/>
                <w:i/>
                <w:iCs/>
              </w:rPr>
            </w:pPr>
          </w:p>
        </w:tc>
        <w:tc>
          <w:tcPr>
            <w:tcW w:w="2291" w:type="dxa"/>
            <w:vAlign w:val="center"/>
          </w:tcPr>
          <w:p w14:paraId="1FF143EC" w14:textId="5D5990F8" w:rsidR="001F6D47" w:rsidRPr="001F6D47" w:rsidRDefault="001C79B1" w:rsidP="00B76809">
            <w:pPr>
              <w:rPr>
                <w:rFonts w:cs="Arial"/>
              </w:rPr>
            </w:pPr>
            <w:r w:rsidRPr="001C79B1">
              <w:rPr>
                <w:rFonts w:cs="Arial"/>
                <w:bCs/>
                <w:i/>
                <w:iCs/>
              </w:rPr>
              <w:t>(</w:t>
            </w:r>
            <w:r w:rsidRPr="001C79B1">
              <w:rPr>
                <w:rFonts w:eastAsiaTheme="minorEastAsia" w:cs="Arial"/>
                <w:bCs/>
                <w:i/>
                <w:iCs/>
                <w:color w:val="000000" w:themeColor="text1"/>
              </w:rPr>
              <w:t>state that all work submitted via Turnitin has a 2pm deadline)</w:t>
            </w:r>
          </w:p>
        </w:tc>
        <w:tc>
          <w:tcPr>
            <w:tcW w:w="2103" w:type="dxa"/>
            <w:shd w:val="clear" w:color="auto" w:fill="BFBFBF"/>
            <w:vAlign w:val="center"/>
          </w:tcPr>
          <w:p w14:paraId="05C78AC2" w14:textId="77777777" w:rsidR="001F6D47" w:rsidRPr="001F6D47" w:rsidRDefault="001F6D47" w:rsidP="00B76809">
            <w:pPr>
              <w:rPr>
                <w:rFonts w:cs="Arial"/>
                <w:b/>
              </w:rPr>
            </w:pPr>
            <w:r w:rsidRPr="001F6D47">
              <w:rPr>
                <w:rFonts w:cs="Arial"/>
                <w:b/>
              </w:rPr>
              <w:t>Format/Location of submission</w:t>
            </w:r>
          </w:p>
        </w:tc>
        <w:tc>
          <w:tcPr>
            <w:tcW w:w="3113" w:type="dxa"/>
            <w:vAlign w:val="center"/>
          </w:tcPr>
          <w:p w14:paraId="5322D5AB" w14:textId="25F03982" w:rsidR="001F6D47" w:rsidRPr="001F6D47" w:rsidRDefault="001F6D47" w:rsidP="00B76809">
            <w:pPr>
              <w:rPr>
                <w:rFonts w:cs="Arial"/>
                <w:i/>
              </w:rPr>
            </w:pPr>
            <w:r w:rsidRPr="001F6D47">
              <w:rPr>
                <w:rFonts w:cs="Arial"/>
                <w:i/>
              </w:rPr>
              <w:t xml:space="preserve">(e.g., electronic copy via Turnitin, </w:t>
            </w:r>
            <w:r>
              <w:rPr>
                <w:rFonts w:cs="Arial"/>
                <w:i/>
              </w:rPr>
              <w:t>e</w:t>
            </w:r>
            <w:r w:rsidRPr="001F6D47">
              <w:rPr>
                <w:rFonts w:cs="Arial"/>
                <w:i/>
              </w:rPr>
              <w:t>lectronic submission file naming requirements, etc)</w:t>
            </w:r>
          </w:p>
          <w:p w14:paraId="7A6BECDD" w14:textId="77777777" w:rsidR="001F6D47" w:rsidRPr="001F6D47" w:rsidRDefault="001F6D47" w:rsidP="00B76809">
            <w:pPr>
              <w:rPr>
                <w:rFonts w:cs="Arial"/>
              </w:rPr>
            </w:pPr>
          </w:p>
        </w:tc>
      </w:tr>
      <w:tr w:rsidR="001F6D47" w:rsidRPr="001F6D47" w14:paraId="4BFB1997" w14:textId="77777777" w:rsidTr="001F6D47">
        <w:trPr>
          <w:trHeight w:val="794"/>
        </w:trPr>
        <w:tc>
          <w:tcPr>
            <w:tcW w:w="10343" w:type="dxa"/>
            <w:gridSpan w:val="4"/>
          </w:tcPr>
          <w:p w14:paraId="3471F1F7" w14:textId="77777777" w:rsidR="001F6D47" w:rsidRPr="001F6D47" w:rsidRDefault="001F6D47" w:rsidP="00B76809">
            <w:pPr>
              <w:rPr>
                <w:rFonts w:cs="Arial"/>
                <w:b/>
                <w:sz w:val="22"/>
                <w:szCs w:val="22"/>
              </w:rPr>
            </w:pPr>
            <w:r w:rsidRPr="001F6D47">
              <w:rPr>
                <w:rFonts w:cs="Arial"/>
                <w:b/>
                <w:sz w:val="22"/>
                <w:szCs w:val="22"/>
              </w:rPr>
              <w:t xml:space="preserve">Assessment Feedback </w:t>
            </w:r>
          </w:p>
          <w:p w14:paraId="125C72BD" w14:textId="77777777" w:rsidR="001F6D47" w:rsidRPr="001F6D47" w:rsidRDefault="001F6D47" w:rsidP="00B76809">
            <w:pPr>
              <w:rPr>
                <w:rFonts w:cs="Arial"/>
                <w:i/>
              </w:rPr>
            </w:pPr>
            <w:r w:rsidRPr="001F6D47">
              <w:rPr>
                <w:rFonts w:cs="Arial"/>
                <w:i/>
              </w:rPr>
              <w:t xml:space="preserve">In this section include details of </w:t>
            </w:r>
          </w:p>
          <w:p w14:paraId="74578BBC" w14:textId="77777777" w:rsidR="001F6D47" w:rsidRDefault="001F6D47" w:rsidP="001F6D47">
            <w:pPr>
              <w:pStyle w:val="ListParagraph"/>
              <w:numPr>
                <w:ilvl w:val="0"/>
                <w:numId w:val="1"/>
              </w:numPr>
              <w:rPr>
                <w:rFonts w:cs="Arial"/>
                <w:i/>
              </w:rPr>
            </w:pPr>
            <w:r w:rsidRPr="001F6D47">
              <w:rPr>
                <w:rFonts w:cs="Arial"/>
                <w:i/>
              </w:rPr>
              <w:t>When feedback will be given and in what format</w:t>
            </w:r>
          </w:p>
          <w:p w14:paraId="7FAA869C" w14:textId="77777777" w:rsidR="001F6D47" w:rsidRPr="001F6D47" w:rsidRDefault="001F6D47" w:rsidP="001F6D47">
            <w:pPr>
              <w:pStyle w:val="ListParagraph"/>
              <w:rPr>
                <w:rFonts w:cs="Arial"/>
                <w:i/>
              </w:rPr>
            </w:pPr>
          </w:p>
        </w:tc>
      </w:tr>
      <w:tr w:rsidR="001F6D47" w:rsidRPr="001F6D47" w14:paraId="25A5D59B" w14:textId="77777777" w:rsidTr="001F6D47">
        <w:trPr>
          <w:trHeight w:val="1078"/>
        </w:trPr>
        <w:tc>
          <w:tcPr>
            <w:tcW w:w="10343" w:type="dxa"/>
            <w:gridSpan w:val="4"/>
            <w:shd w:val="clear" w:color="auto" w:fill="auto"/>
          </w:tcPr>
          <w:p w14:paraId="7B1186B3" w14:textId="77777777" w:rsidR="001F6D47" w:rsidRPr="001F6D47" w:rsidRDefault="001F6D47" w:rsidP="00B76809">
            <w:pPr>
              <w:pStyle w:val="NoSpacing"/>
              <w:spacing w:after="120"/>
              <w:rPr>
                <w:rFonts w:ascii="Arial" w:hAnsi="Arial" w:cs="Arial"/>
                <w:b/>
                <w:sz w:val="22"/>
                <w:szCs w:val="22"/>
              </w:rPr>
            </w:pPr>
            <w:r w:rsidRPr="001F6D47">
              <w:rPr>
                <w:rFonts w:ascii="Arial" w:hAnsi="Arial" w:cs="Arial"/>
                <w:b/>
                <w:sz w:val="22"/>
                <w:szCs w:val="22"/>
              </w:rPr>
              <w:t>Detailed Assessment Guidance</w:t>
            </w:r>
          </w:p>
          <w:p w14:paraId="6A6980DA" w14:textId="77777777" w:rsidR="001F6D47" w:rsidRPr="001F6D47" w:rsidRDefault="001F6D47" w:rsidP="00B76809">
            <w:pPr>
              <w:rPr>
                <w:rFonts w:cs="Arial"/>
                <w:i/>
              </w:rPr>
            </w:pPr>
            <w:r w:rsidRPr="001F6D47">
              <w:rPr>
                <w:rFonts w:cs="Arial"/>
                <w:i/>
              </w:rPr>
              <w:t xml:space="preserve">In this section include all appropriate information about the assessment including </w:t>
            </w:r>
          </w:p>
          <w:p w14:paraId="6C8126E6" w14:textId="2D07A919" w:rsidR="001F6D47" w:rsidRDefault="001C79B1" w:rsidP="001C79B1">
            <w:pPr>
              <w:pStyle w:val="ListParagraph"/>
              <w:numPr>
                <w:ilvl w:val="0"/>
                <w:numId w:val="1"/>
              </w:numPr>
              <w:rPr>
                <w:rFonts w:cs="Arial"/>
                <w:i/>
              </w:rPr>
            </w:pPr>
            <w:r w:rsidRPr="001C79B1">
              <w:rPr>
                <w:rFonts w:cs="Arial"/>
                <w:i/>
              </w:rPr>
              <w:t xml:space="preserve">Information about the nature </w:t>
            </w:r>
            <w:r w:rsidRPr="001C79B1">
              <w:rPr>
                <w:rFonts w:cs="Arial"/>
                <w:i/>
              </w:rPr>
              <w:t>the</w:t>
            </w:r>
            <w:r w:rsidRPr="001C79B1">
              <w:rPr>
                <w:rFonts w:cs="Arial"/>
                <w:i/>
              </w:rPr>
              <w:t xml:space="preserve"> </w:t>
            </w:r>
            <w:r>
              <w:rPr>
                <w:rFonts w:cs="Arial"/>
                <w:i/>
              </w:rPr>
              <w:t xml:space="preserve">summative </w:t>
            </w:r>
            <w:r w:rsidRPr="001C79B1">
              <w:rPr>
                <w:rFonts w:cs="Arial"/>
                <w:i/>
              </w:rPr>
              <w:t>assessment task</w:t>
            </w:r>
          </w:p>
          <w:p w14:paraId="0F51119D" w14:textId="77777777" w:rsidR="00D53DD9" w:rsidRPr="001F6D47" w:rsidRDefault="00D53DD9" w:rsidP="00D53DD9">
            <w:pPr>
              <w:pStyle w:val="ListParagraph"/>
              <w:numPr>
                <w:ilvl w:val="0"/>
                <w:numId w:val="1"/>
              </w:numPr>
              <w:rPr>
                <w:rFonts w:cs="Arial"/>
                <w:b/>
                <w:sz w:val="22"/>
                <w:szCs w:val="22"/>
              </w:rPr>
            </w:pPr>
            <w:r>
              <w:rPr>
                <w:rFonts w:cs="Arial"/>
                <w:i/>
              </w:rPr>
              <w:t>G</w:t>
            </w:r>
            <w:r w:rsidRPr="001F6D47">
              <w:rPr>
                <w:rFonts w:cs="Arial"/>
                <w:i/>
              </w:rPr>
              <w:t xml:space="preserve">uidance on how the students should complete the assessment </w:t>
            </w:r>
            <w:proofErr w:type="gramStart"/>
            <w:r w:rsidRPr="001F6D47">
              <w:rPr>
                <w:rFonts w:cs="Arial"/>
                <w:i/>
              </w:rPr>
              <w:t>task</w:t>
            </w:r>
            <w:proofErr w:type="gramEnd"/>
            <w:r w:rsidRPr="001F6D47">
              <w:rPr>
                <w:rFonts w:cs="Arial"/>
                <w:i/>
              </w:rPr>
              <w:t xml:space="preserve"> </w:t>
            </w:r>
          </w:p>
          <w:p w14:paraId="2BFCC8E7" w14:textId="77777777" w:rsidR="001C79B1" w:rsidRPr="001C79B1" w:rsidRDefault="001C79B1" w:rsidP="001C79B1">
            <w:pPr>
              <w:pStyle w:val="ListParagraph"/>
              <w:numPr>
                <w:ilvl w:val="0"/>
                <w:numId w:val="1"/>
              </w:numPr>
              <w:rPr>
                <w:rFonts w:cs="Arial"/>
                <w:i/>
              </w:rPr>
            </w:pPr>
            <w:r w:rsidRPr="001C79B1">
              <w:rPr>
                <w:rFonts w:cs="Arial"/>
                <w:i/>
              </w:rPr>
              <w:t xml:space="preserve">Formative activities: list activities that prepare students for their summative work, and deadlines for submission if </w:t>
            </w:r>
            <w:proofErr w:type="gramStart"/>
            <w:r w:rsidRPr="001C79B1">
              <w:rPr>
                <w:rFonts w:cs="Arial"/>
                <w:i/>
              </w:rPr>
              <w:t>applicable</w:t>
            </w:r>
            <w:proofErr w:type="gramEnd"/>
          </w:p>
          <w:p w14:paraId="6AE31CAB" w14:textId="6F864A99" w:rsidR="001F6D47" w:rsidRPr="001C79B1" w:rsidRDefault="001F6D47" w:rsidP="001C79B1">
            <w:pPr>
              <w:pStyle w:val="ListParagraph"/>
              <w:numPr>
                <w:ilvl w:val="0"/>
                <w:numId w:val="1"/>
              </w:numPr>
              <w:rPr>
                <w:rFonts w:cs="Arial"/>
                <w:i/>
              </w:rPr>
            </w:pPr>
            <w:r w:rsidRPr="001F6D47">
              <w:rPr>
                <w:rFonts w:cs="Arial"/>
                <w:i/>
              </w:rPr>
              <w:t>Expectations of writing style, where appropriate</w:t>
            </w:r>
            <w:r w:rsidR="001C79B1">
              <w:rPr>
                <w:rFonts w:cs="Arial"/>
                <w:i/>
              </w:rPr>
              <w:t xml:space="preserve"> and </w:t>
            </w:r>
            <w:r w:rsidRPr="001C79B1">
              <w:rPr>
                <w:rFonts w:cs="Arial"/>
                <w:i/>
              </w:rPr>
              <w:t>any format restrictions (e.g., font, margins, file type</w:t>
            </w:r>
            <w:r w:rsidR="001C79B1">
              <w:rPr>
                <w:rFonts w:cs="Arial"/>
                <w:i/>
              </w:rPr>
              <w:t>)</w:t>
            </w:r>
          </w:p>
          <w:p w14:paraId="2CD920C4" w14:textId="65B18E6D" w:rsidR="001F6D47" w:rsidRPr="001F6D47" w:rsidRDefault="00D53DD9" w:rsidP="001C79B1">
            <w:pPr>
              <w:pStyle w:val="ListParagraph"/>
              <w:numPr>
                <w:ilvl w:val="0"/>
                <w:numId w:val="1"/>
              </w:numPr>
              <w:rPr>
                <w:rFonts w:cs="Arial"/>
                <w:b/>
                <w:sz w:val="22"/>
                <w:szCs w:val="22"/>
              </w:rPr>
            </w:pPr>
            <w:r>
              <w:rPr>
                <w:rFonts w:cs="Arial"/>
                <w:i/>
              </w:rPr>
              <w:t>H</w:t>
            </w:r>
            <w:r w:rsidR="001F6D47" w:rsidRPr="001F6D47">
              <w:rPr>
                <w:rFonts w:cs="Arial"/>
                <w:i/>
              </w:rPr>
              <w:t xml:space="preserve">ow this assessment relates to the module learning outcomes </w:t>
            </w:r>
          </w:p>
          <w:p w14:paraId="20CABC32" w14:textId="387825C9" w:rsidR="001F6D47" w:rsidRPr="001F6D47" w:rsidRDefault="001C79B1" w:rsidP="001C79B1">
            <w:pPr>
              <w:pStyle w:val="ListParagraph"/>
              <w:numPr>
                <w:ilvl w:val="0"/>
                <w:numId w:val="1"/>
              </w:numPr>
              <w:rPr>
                <w:rFonts w:cs="Arial"/>
                <w:b/>
                <w:sz w:val="22"/>
                <w:szCs w:val="22"/>
              </w:rPr>
            </w:pPr>
            <w:r>
              <w:rPr>
                <w:rFonts w:cs="Arial"/>
                <w:i/>
              </w:rPr>
              <w:t>E</w:t>
            </w:r>
            <w:r w:rsidR="001F6D47" w:rsidRPr="001F6D47">
              <w:rPr>
                <w:rFonts w:cs="Arial"/>
                <w:i/>
              </w:rPr>
              <w:t xml:space="preserve">xpectations of what should be included to achieve maximum </w:t>
            </w:r>
            <w:proofErr w:type="gramStart"/>
            <w:r w:rsidR="001F6D47" w:rsidRPr="001F6D47">
              <w:rPr>
                <w:rFonts w:cs="Arial"/>
                <w:i/>
              </w:rPr>
              <w:t>success</w:t>
            </w:r>
            <w:proofErr w:type="gramEnd"/>
          </w:p>
          <w:p w14:paraId="449663A5" w14:textId="77777777" w:rsidR="001F6D47" w:rsidRPr="001C79B1" w:rsidRDefault="001F6D47" w:rsidP="001C79B1">
            <w:pPr>
              <w:pStyle w:val="ListParagraph"/>
              <w:numPr>
                <w:ilvl w:val="0"/>
                <w:numId w:val="1"/>
              </w:numPr>
              <w:rPr>
                <w:rFonts w:cs="Arial"/>
                <w:b/>
                <w:sz w:val="22"/>
                <w:szCs w:val="22"/>
              </w:rPr>
            </w:pPr>
            <w:r w:rsidRPr="001F6D47">
              <w:rPr>
                <w:rFonts w:cs="Arial"/>
                <w:i/>
              </w:rPr>
              <w:t xml:space="preserve">Information about how this assessment links with any key themes (employability, internationalisation, sustainability), where appropriate. </w:t>
            </w:r>
          </w:p>
          <w:p w14:paraId="458FCA78" w14:textId="77777777" w:rsidR="001C79B1" w:rsidRPr="001C79B1" w:rsidRDefault="001C79B1" w:rsidP="001C79B1">
            <w:pPr>
              <w:pStyle w:val="ListParagraph"/>
              <w:numPr>
                <w:ilvl w:val="0"/>
                <w:numId w:val="1"/>
              </w:numPr>
              <w:spacing w:line="276" w:lineRule="auto"/>
              <w:rPr>
                <w:rFonts w:cs="Arial"/>
                <w:i/>
                <w:iCs/>
              </w:rPr>
            </w:pPr>
            <w:r w:rsidRPr="001C79B1">
              <w:rPr>
                <w:rFonts w:cs="Arial"/>
                <w:i/>
                <w:iCs/>
              </w:rPr>
              <w:t xml:space="preserve">If the assessment(s) are to be marked anonymously see here </w:t>
            </w:r>
            <w:hyperlink r:id="rId7" w:history="1">
              <w:r w:rsidRPr="001C79B1">
                <w:rPr>
                  <w:rStyle w:val="Hyperlink"/>
                  <w:rFonts w:cs="Arial"/>
                  <w:i/>
                  <w:iCs/>
                </w:rPr>
                <w:t>https://www.canterbury.ac.uk/our-students/ug-current/academic-services/assessments/exams-and-coursework-procedures</w:t>
              </w:r>
            </w:hyperlink>
            <w:r w:rsidRPr="001C79B1">
              <w:rPr>
                <w:rFonts w:cs="Arial"/>
                <w:i/>
                <w:iCs/>
              </w:rPr>
              <w:t xml:space="preserve"> and if not anonymous state why.</w:t>
            </w:r>
          </w:p>
          <w:p w14:paraId="1CA29E76" w14:textId="77777777" w:rsidR="001F6D47" w:rsidRPr="001F6D47" w:rsidRDefault="001F6D47" w:rsidP="001F6D47">
            <w:pPr>
              <w:pStyle w:val="ListParagraph"/>
              <w:rPr>
                <w:rFonts w:cs="Arial"/>
                <w:b/>
                <w:sz w:val="22"/>
                <w:szCs w:val="22"/>
              </w:rPr>
            </w:pPr>
          </w:p>
        </w:tc>
      </w:tr>
      <w:tr w:rsidR="001F6D47" w:rsidRPr="001F6D47" w14:paraId="1C7D2EDB" w14:textId="77777777" w:rsidTr="001F6D47">
        <w:trPr>
          <w:trHeight w:val="1078"/>
        </w:trPr>
        <w:tc>
          <w:tcPr>
            <w:tcW w:w="10343" w:type="dxa"/>
            <w:gridSpan w:val="4"/>
          </w:tcPr>
          <w:p w14:paraId="660072BF" w14:textId="77777777" w:rsidR="001F6D47" w:rsidRPr="001F6D47" w:rsidRDefault="001F6D47" w:rsidP="00B76809">
            <w:pPr>
              <w:rPr>
                <w:rFonts w:cs="Arial"/>
                <w:b/>
                <w:sz w:val="22"/>
                <w:szCs w:val="22"/>
              </w:rPr>
            </w:pPr>
            <w:r w:rsidRPr="001F6D47">
              <w:rPr>
                <w:rFonts w:cs="Arial"/>
                <w:b/>
                <w:sz w:val="22"/>
                <w:szCs w:val="22"/>
              </w:rPr>
              <w:t>Contact for Queries</w:t>
            </w:r>
          </w:p>
          <w:p w14:paraId="3A3F089E" w14:textId="77777777" w:rsidR="001F6D47" w:rsidRPr="001F6D47" w:rsidRDefault="001F6D47" w:rsidP="00B76809">
            <w:pPr>
              <w:rPr>
                <w:rFonts w:cs="Arial"/>
                <w:i/>
              </w:rPr>
            </w:pPr>
            <w:r w:rsidRPr="001F6D47">
              <w:rPr>
                <w:rFonts w:cs="Arial"/>
                <w:i/>
              </w:rPr>
              <w:t xml:space="preserve">In this section include information about who to contact (including contact details) if further information about the assessment is required. </w:t>
            </w:r>
          </w:p>
          <w:p w14:paraId="1F3A5936" w14:textId="77777777" w:rsidR="001F6D47" w:rsidRPr="001F6D47" w:rsidRDefault="001F6D47" w:rsidP="00B76809">
            <w:pPr>
              <w:rPr>
                <w:rFonts w:cs="Arial"/>
                <w:b/>
                <w:sz w:val="22"/>
                <w:szCs w:val="22"/>
              </w:rPr>
            </w:pPr>
          </w:p>
        </w:tc>
      </w:tr>
      <w:tr w:rsidR="001F6D47" w:rsidRPr="001F6D47" w14:paraId="43335404" w14:textId="77777777" w:rsidTr="001F6D47">
        <w:trPr>
          <w:trHeight w:val="1078"/>
        </w:trPr>
        <w:tc>
          <w:tcPr>
            <w:tcW w:w="10343" w:type="dxa"/>
            <w:gridSpan w:val="4"/>
          </w:tcPr>
          <w:p w14:paraId="097B50EB" w14:textId="77777777" w:rsidR="001F6D47" w:rsidRPr="001F6D47" w:rsidRDefault="001F6D47" w:rsidP="00B76809">
            <w:pPr>
              <w:rPr>
                <w:rFonts w:cs="Arial"/>
                <w:b/>
                <w:sz w:val="22"/>
                <w:szCs w:val="22"/>
              </w:rPr>
            </w:pPr>
            <w:r w:rsidRPr="001F6D47">
              <w:rPr>
                <w:rFonts w:cs="Arial"/>
                <w:b/>
                <w:sz w:val="22"/>
                <w:szCs w:val="22"/>
              </w:rPr>
              <w:t>Confidentiality/Anonymity Requirements</w:t>
            </w:r>
          </w:p>
          <w:p w14:paraId="5ADBF42D" w14:textId="77777777" w:rsidR="001F6D47" w:rsidRPr="001F6D47" w:rsidRDefault="001F6D47" w:rsidP="00B76809">
            <w:pPr>
              <w:rPr>
                <w:rFonts w:cs="Arial"/>
              </w:rPr>
            </w:pPr>
            <w:r w:rsidRPr="001F6D47">
              <w:rPr>
                <w:rFonts w:cs="Arial"/>
                <w:i/>
              </w:rPr>
              <w:t>In this section include any confidentiality/anonymity requirements that need to be adhered to in completing the assessment. (Delete this section where not relevant).</w:t>
            </w:r>
          </w:p>
        </w:tc>
      </w:tr>
      <w:tr w:rsidR="001F6D47" w:rsidRPr="001F6D47" w14:paraId="218E8905" w14:textId="77777777" w:rsidTr="001F6D47">
        <w:trPr>
          <w:trHeight w:val="567"/>
        </w:trPr>
        <w:tc>
          <w:tcPr>
            <w:tcW w:w="10343" w:type="dxa"/>
            <w:gridSpan w:val="4"/>
          </w:tcPr>
          <w:p w14:paraId="232AE5FC" w14:textId="77777777" w:rsidR="001F6D47" w:rsidRPr="001F6D47" w:rsidRDefault="001F6D47" w:rsidP="00B76809">
            <w:pPr>
              <w:rPr>
                <w:rFonts w:cs="Arial"/>
                <w:b/>
                <w:sz w:val="22"/>
                <w:szCs w:val="22"/>
              </w:rPr>
            </w:pPr>
            <w:r w:rsidRPr="001F6D47">
              <w:rPr>
                <w:rFonts w:cs="Arial"/>
                <w:b/>
                <w:sz w:val="22"/>
                <w:szCs w:val="22"/>
              </w:rPr>
              <w:t>Ethical Requirements</w:t>
            </w:r>
          </w:p>
          <w:p w14:paraId="48C85819" w14:textId="77777777" w:rsidR="001F6D47" w:rsidRDefault="001F6D47" w:rsidP="00B76809">
            <w:pPr>
              <w:rPr>
                <w:rFonts w:cs="Arial"/>
                <w:i/>
              </w:rPr>
            </w:pPr>
            <w:r w:rsidRPr="001F6D47">
              <w:rPr>
                <w:rFonts w:cs="Arial"/>
                <w:i/>
              </w:rPr>
              <w:t>In this section include any ethical requirements that need to be adhered to in completing the assessment. If there are any stages of ethical approval required before completing the assessment these should be outlined here. (Delete this section where not relevant).</w:t>
            </w:r>
          </w:p>
          <w:p w14:paraId="3FC5C7CB" w14:textId="77777777" w:rsidR="001F6D47" w:rsidRPr="001F6D47" w:rsidRDefault="001F6D47" w:rsidP="00B76809">
            <w:pPr>
              <w:rPr>
                <w:rFonts w:cs="Arial"/>
              </w:rPr>
            </w:pPr>
          </w:p>
        </w:tc>
      </w:tr>
      <w:tr w:rsidR="001F6D47" w:rsidRPr="001F6D47" w14:paraId="45719A0D" w14:textId="77777777" w:rsidTr="001F6D47">
        <w:trPr>
          <w:trHeight w:val="416"/>
        </w:trPr>
        <w:tc>
          <w:tcPr>
            <w:tcW w:w="10343" w:type="dxa"/>
            <w:gridSpan w:val="4"/>
          </w:tcPr>
          <w:p w14:paraId="742B4939" w14:textId="77777777" w:rsidR="001F6D47" w:rsidRPr="001F6D47" w:rsidRDefault="001F6D47" w:rsidP="00B76809">
            <w:pPr>
              <w:rPr>
                <w:rFonts w:cs="Arial"/>
                <w:b/>
                <w:sz w:val="22"/>
                <w:szCs w:val="22"/>
              </w:rPr>
            </w:pPr>
            <w:r w:rsidRPr="001F6D47">
              <w:rPr>
                <w:rFonts w:cs="Arial"/>
                <w:b/>
                <w:sz w:val="22"/>
                <w:szCs w:val="22"/>
              </w:rPr>
              <w:t>Referencing</w:t>
            </w:r>
          </w:p>
          <w:p w14:paraId="49FBC7B9" w14:textId="4DB6085A" w:rsidR="001F6D47" w:rsidRPr="001C79B1" w:rsidRDefault="001F6D47" w:rsidP="00B76809">
            <w:pPr>
              <w:pStyle w:val="NoSpacing"/>
              <w:spacing w:after="120"/>
              <w:rPr>
                <w:rFonts w:ascii="Arial" w:hAnsi="Arial" w:cs="Arial"/>
                <w:i/>
                <w:sz w:val="20"/>
                <w:szCs w:val="20"/>
              </w:rPr>
            </w:pPr>
            <w:r w:rsidRPr="001F6D47">
              <w:rPr>
                <w:rFonts w:ascii="Arial" w:hAnsi="Arial" w:cs="Arial"/>
                <w:i/>
                <w:sz w:val="20"/>
                <w:szCs w:val="20"/>
              </w:rPr>
              <w:t xml:space="preserve">In this section provide a link to the referencing guidelines which are relevant to your discipline. For the University guide to </w:t>
            </w:r>
            <w:r w:rsidR="001C79B1">
              <w:rPr>
                <w:rFonts w:ascii="Arial" w:hAnsi="Arial" w:cs="Arial"/>
                <w:i/>
                <w:sz w:val="20"/>
                <w:szCs w:val="20"/>
              </w:rPr>
              <w:t>referencing use th</w:t>
            </w:r>
            <w:r w:rsidR="001C79B1" w:rsidRPr="001C79B1">
              <w:rPr>
                <w:rFonts w:ascii="Arial" w:hAnsi="Arial" w:cs="Arial"/>
                <w:i/>
                <w:sz w:val="20"/>
                <w:szCs w:val="20"/>
              </w:rPr>
              <w:t xml:space="preserve">is link </w:t>
            </w:r>
            <w:hyperlink r:id="rId8" w:history="1">
              <w:r w:rsidR="001C79B1" w:rsidRPr="001C79B1">
                <w:rPr>
                  <w:rStyle w:val="Hyperlink"/>
                  <w:rFonts w:ascii="Arial" w:hAnsi="Arial" w:cs="Arial"/>
                  <w:i/>
                  <w:sz w:val="20"/>
                  <w:szCs w:val="20"/>
                </w:rPr>
                <w:t>Introduction to referencing</w:t>
              </w:r>
              <w:r w:rsidR="001C79B1">
                <w:rPr>
                  <w:rStyle w:val="Hyperlink"/>
                  <w:rFonts w:ascii="Arial" w:hAnsi="Arial" w:cs="Arial"/>
                  <w:i/>
                  <w:sz w:val="20"/>
                  <w:szCs w:val="20"/>
                </w:rPr>
                <w:t>.</w:t>
              </w:r>
            </w:hyperlink>
          </w:p>
          <w:p w14:paraId="3BA509B1" w14:textId="64388566" w:rsidR="001F6D47" w:rsidRPr="001F6D47" w:rsidRDefault="001F6D47" w:rsidP="00B76809">
            <w:pPr>
              <w:pStyle w:val="NoSpacing"/>
              <w:spacing w:after="120"/>
              <w:rPr>
                <w:rFonts w:ascii="Arial" w:hAnsi="Arial" w:cs="Arial"/>
                <w:i/>
                <w:sz w:val="20"/>
                <w:szCs w:val="20"/>
              </w:rPr>
            </w:pPr>
          </w:p>
        </w:tc>
      </w:tr>
      <w:tr w:rsidR="001F6D47" w:rsidRPr="001F6D47" w14:paraId="5EF7374B" w14:textId="77777777" w:rsidTr="001F6D47">
        <w:trPr>
          <w:trHeight w:val="416"/>
        </w:trPr>
        <w:tc>
          <w:tcPr>
            <w:tcW w:w="10343" w:type="dxa"/>
            <w:gridSpan w:val="4"/>
          </w:tcPr>
          <w:p w14:paraId="322FBAE4" w14:textId="77777777" w:rsidR="001F6D47" w:rsidRPr="001F6D47" w:rsidRDefault="001F6D47" w:rsidP="00B76809">
            <w:pPr>
              <w:rPr>
                <w:rFonts w:cs="Arial"/>
                <w:b/>
                <w:sz w:val="22"/>
                <w:szCs w:val="22"/>
              </w:rPr>
            </w:pPr>
            <w:r w:rsidRPr="001F6D47">
              <w:rPr>
                <w:rFonts w:cs="Arial"/>
                <w:b/>
                <w:sz w:val="22"/>
                <w:szCs w:val="22"/>
              </w:rPr>
              <w:t>Marking Criteria</w:t>
            </w:r>
          </w:p>
          <w:p w14:paraId="6E161C9A" w14:textId="77777777" w:rsidR="001F6D47" w:rsidRDefault="001F6D47" w:rsidP="00B76809">
            <w:pPr>
              <w:pStyle w:val="NoSpacing"/>
              <w:spacing w:after="120"/>
              <w:rPr>
                <w:rFonts w:ascii="Arial" w:hAnsi="Arial" w:cs="Arial"/>
                <w:i/>
                <w:sz w:val="20"/>
                <w:szCs w:val="20"/>
              </w:rPr>
            </w:pPr>
            <w:r w:rsidRPr="001F6D47">
              <w:rPr>
                <w:rFonts w:ascii="Arial" w:hAnsi="Arial" w:cs="Arial"/>
                <w:i/>
                <w:sz w:val="20"/>
                <w:szCs w:val="20"/>
              </w:rPr>
              <w:t>In this section provide a link to the marking criteria for this specific assessment or paste them on to the next page.</w:t>
            </w:r>
          </w:p>
          <w:p w14:paraId="6C219252" w14:textId="5B29CFCF" w:rsidR="001F6D47" w:rsidRPr="001F6D47" w:rsidRDefault="001F6D47" w:rsidP="00B76809">
            <w:pPr>
              <w:pStyle w:val="NoSpacing"/>
              <w:spacing w:after="120"/>
              <w:rPr>
                <w:rFonts w:ascii="Arial" w:hAnsi="Arial" w:cs="Arial"/>
                <w:sz w:val="20"/>
                <w:szCs w:val="20"/>
              </w:rPr>
            </w:pPr>
            <w:r w:rsidRPr="001F6D47">
              <w:rPr>
                <w:rFonts w:ascii="Arial" w:hAnsi="Arial" w:cs="Arial"/>
                <w:i/>
                <w:sz w:val="20"/>
                <w:szCs w:val="20"/>
              </w:rPr>
              <w:t xml:space="preserve"> </w:t>
            </w:r>
          </w:p>
        </w:tc>
      </w:tr>
      <w:tr w:rsidR="001C79B1" w:rsidRPr="001F6D47" w14:paraId="0A263891" w14:textId="77777777" w:rsidTr="001F6D47">
        <w:trPr>
          <w:trHeight w:val="416"/>
        </w:trPr>
        <w:tc>
          <w:tcPr>
            <w:tcW w:w="10343" w:type="dxa"/>
            <w:gridSpan w:val="4"/>
          </w:tcPr>
          <w:p w14:paraId="64AC72B0" w14:textId="77777777" w:rsidR="001C79B1" w:rsidRDefault="001C79B1" w:rsidP="00B76809">
            <w:pPr>
              <w:rPr>
                <w:rFonts w:cs="Arial"/>
                <w:b/>
                <w:sz w:val="22"/>
                <w:szCs w:val="22"/>
              </w:rPr>
            </w:pPr>
            <w:r>
              <w:rPr>
                <w:rFonts w:cs="Arial"/>
                <w:b/>
                <w:sz w:val="22"/>
                <w:szCs w:val="22"/>
              </w:rPr>
              <w:lastRenderedPageBreak/>
              <w:t>Further Information</w:t>
            </w:r>
          </w:p>
          <w:p w14:paraId="2357B0AD" w14:textId="5A2C96EA" w:rsidR="001C79B1" w:rsidRPr="001C79B1" w:rsidRDefault="00D53DD9" w:rsidP="001C79B1">
            <w:pPr>
              <w:pStyle w:val="NoSpacing"/>
              <w:spacing w:after="120"/>
              <w:rPr>
                <w:rFonts w:ascii="Arial" w:hAnsi="Arial" w:cs="Arial"/>
                <w:i/>
                <w:sz w:val="20"/>
                <w:szCs w:val="20"/>
              </w:rPr>
            </w:pPr>
            <w:r>
              <w:rPr>
                <w:rFonts w:ascii="Arial" w:hAnsi="Arial" w:cs="Arial"/>
                <w:i/>
                <w:sz w:val="20"/>
                <w:szCs w:val="20"/>
              </w:rPr>
              <w:t>State where</w:t>
            </w:r>
            <w:r w:rsidR="001C79B1" w:rsidRPr="001C79B1">
              <w:rPr>
                <w:rFonts w:ascii="Arial" w:hAnsi="Arial" w:cs="Arial"/>
                <w:i/>
                <w:sz w:val="20"/>
                <w:szCs w:val="20"/>
              </w:rPr>
              <w:t xml:space="preserve"> additional assessment guidance/brief can be found</w:t>
            </w:r>
            <w:r>
              <w:rPr>
                <w:rFonts w:ascii="Arial" w:hAnsi="Arial" w:cs="Arial"/>
                <w:i/>
                <w:sz w:val="20"/>
                <w:szCs w:val="20"/>
              </w:rPr>
              <w:t>, including</w:t>
            </w:r>
            <w:r w:rsidR="001C79B1">
              <w:rPr>
                <w:rFonts w:ascii="Arial" w:hAnsi="Arial" w:cs="Arial"/>
                <w:i/>
                <w:sz w:val="20"/>
                <w:szCs w:val="20"/>
              </w:rPr>
              <w:t xml:space="preserve"> in the Module Handbook.</w:t>
            </w:r>
          </w:p>
          <w:p w14:paraId="4C9BA56E" w14:textId="70B1338E" w:rsidR="001C79B1" w:rsidRPr="001C79B1" w:rsidRDefault="001C79B1" w:rsidP="00B76809">
            <w:pPr>
              <w:rPr>
                <w:rFonts w:cs="Arial"/>
                <w:bCs/>
                <w:sz w:val="22"/>
                <w:szCs w:val="22"/>
              </w:rPr>
            </w:pPr>
          </w:p>
        </w:tc>
      </w:tr>
      <w:tr w:rsidR="001F6D47" w:rsidRPr="001F6D47" w14:paraId="1DCE51E7" w14:textId="77777777" w:rsidTr="001F6D47">
        <w:trPr>
          <w:trHeight w:val="377"/>
        </w:trPr>
        <w:tc>
          <w:tcPr>
            <w:tcW w:w="10343" w:type="dxa"/>
            <w:gridSpan w:val="4"/>
          </w:tcPr>
          <w:p w14:paraId="4D111A7A" w14:textId="77777777" w:rsidR="001F6D47" w:rsidRPr="001F6D47" w:rsidRDefault="001F6D47" w:rsidP="00B76809">
            <w:pPr>
              <w:rPr>
                <w:rFonts w:cs="Arial"/>
                <w:sz w:val="18"/>
                <w:szCs w:val="18"/>
              </w:rPr>
            </w:pPr>
            <w:r w:rsidRPr="001F6D47">
              <w:rPr>
                <w:rFonts w:cs="Arial"/>
                <w:sz w:val="18"/>
                <w:szCs w:val="18"/>
              </w:rPr>
              <w:t xml:space="preserve">Prepared by: </w:t>
            </w:r>
          </w:p>
          <w:p w14:paraId="6A32A178" w14:textId="77777777" w:rsidR="001F6D47" w:rsidRDefault="001F6D47" w:rsidP="00B76809">
            <w:pPr>
              <w:rPr>
                <w:rFonts w:cs="Arial"/>
                <w:sz w:val="18"/>
                <w:szCs w:val="18"/>
              </w:rPr>
            </w:pPr>
            <w:r w:rsidRPr="001F6D47">
              <w:rPr>
                <w:rFonts w:cs="Arial"/>
                <w:sz w:val="18"/>
                <w:szCs w:val="18"/>
              </w:rPr>
              <w:t xml:space="preserve">Date last updated: </w:t>
            </w:r>
          </w:p>
          <w:p w14:paraId="22F147F6" w14:textId="6C4C2DFB" w:rsidR="001C79B1" w:rsidRDefault="001C79B1" w:rsidP="00B76809">
            <w:pPr>
              <w:rPr>
                <w:rFonts w:cs="Arial"/>
                <w:sz w:val="18"/>
                <w:szCs w:val="18"/>
              </w:rPr>
            </w:pPr>
            <w:r>
              <w:rPr>
                <w:rFonts w:cs="Arial"/>
                <w:sz w:val="18"/>
                <w:szCs w:val="18"/>
              </w:rPr>
              <w:t>Validity: (e.g. valid for academic year 2023/24)</w:t>
            </w:r>
          </w:p>
          <w:p w14:paraId="2431992E" w14:textId="418CF723" w:rsidR="001F6D47" w:rsidRPr="001F6D47" w:rsidRDefault="001C79B1" w:rsidP="00B76809">
            <w:pPr>
              <w:rPr>
                <w:rFonts w:cs="Arial"/>
                <w:sz w:val="18"/>
                <w:szCs w:val="18"/>
              </w:rPr>
            </w:pPr>
            <w:r>
              <w:rPr>
                <w:rFonts w:cs="Arial"/>
                <w:sz w:val="18"/>
                <w:szCs w:val="18"/>
              </w:rPr>
              <w:t>Version number:</w:t>
            </w:r>
            <w:r w:rsidR="001F6D47">
              <w:rPr>
                <w:rFonts w:cs="Arial"/>
                <w:sz w:val="18"/>
                <w:szCs w:val="18"/>
              </w:rPr>
              <w:t xml:space="preserve"> </w:t>
            </w:r>
          </w:p>
        </w:tc>
      </w:tr>
    </w:tbl>
    <w:p w14:paraId="0F28DCBE" w14:textId="77777777" w:rsidR="001F6D47" w:rsidRPr="001F6D47" w:rsidRDefault="001F6D47" w:rsidP="001F6D47">
      <w:pPr>
        <w:rPr>
          <w:rFonts w:cs="Arial"/>
        </w:rPr>
      </w:pPr>
    </w:p>
    <w:p w14:paraId="79AB920E" w14:textId="0B510238" w:rsidR="00BC0540" w:rsidRPr="001F6D47" w:rsidRDefault="00BC0540" w:rsidP="001F6D47">
      <w:pPr>
        <w:rPr>
          <w:rFonts w:cs="Arial"/>
        </w:rPr>
      </w:pPr>
    </w:p>
    <w:sectPr w:rsidR="00BC0540" w:rsidRPr="001F6D4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410D" w14:textId="77777777" w:rsidR="001F6D47" w:rsidRDefault="001F6D47" w:rsidP="001F6D47">
      <w:r>
        <w:separator/>
      </w:r>
    </w:p>
  </w:endnote>
  <w:endnote w:type="continuationSeparator" w:id="0">
    <w:p w14:paraId="79F931DC" w14:textId="77777777" w:rsidR="001F6D47" w:rsidRDefault="001F6D47" w:rsidP="001F6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0CED" w14:textId="77777777" w:rsidR="001F6D47" w:rsidRDefault="001F6D47" w:rsidP="001F6D47">
      <w:r>
        <w:separator/>
      </w:r>
    </w:p>
  </w:footnote>
  <w:footnote w:type="continuationSeparator" w:id="0">
    <w:p w14:paraId="1BFA86B6" w14:textId="77777777" w:rsidR="001F6D47" w:rsidRDefault="001F6D47" w:rsidP="001F6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9C82" w14:textId="34C8B75D" w:rsidR="001F6D47" w:rsidRDefault="001F6D47">
    <w:pPr>
      <w:pStyle w:val="Header"/>
    </w:pPr>
    <w:r>
      <w:rPr>
        <w:noProof/>
      </w:rPr>
      <w:drawing>
        <wp:anchor distT="0" distB="0" distL="114300" distR="114300" simplePos="0" relativeHeight="251659264" behindDoc="1" locked="0" layoutInCell="1" allowOverlap="1" wp14:anchorId="132F2934" wp14:editId="2E5D371B">
          <wp:simplePos x="0" y="0"/>
          <wp:positionH relativeFrom="column">
            <wp:posOffset>-600075</wp:posOffset>
          </wp:positionH>
          <wp:positionV relativeFrom="paragraph">
            <wp:posOffset>-163830</wp:posOffset>
          </wp:positionV>
          <wp:extent cx="1800225" cy="669925"/>
          <wp:effectExtent l="0" t="0" r="9525" b="0"/>
          <wp:wrapTight wrapText="bothSides">
            <wp:wrapPolygon edited="0">
              <wp:start x="2514" y="614"/>
              <wp:lineTo x="1371" y="4914"/>
              <wp:lineTo x="229" y="9827"/>
              <wp:lineTo x="229" y="14127"/>
              <wp:lineTo x="1600" y="19041"/>
              <wp:lineTo x="2286" y="20269"/>
              <wp:lineTo x="5486" y="20269"/>
              <wp:lineTo x="16229" y="19041"/>
              <wp:lineTo x="21486" y="16584"/>
              <wp:lineTo x="21486" y="4914"/>
              <wp:lineTo x="16000" y="1843"/>
              <wp:lineTo x="5029" y="614"/>
              <wp:lineTo x="2514" y="614"/>
            </wp:wrapPolygon>
          </wp:wrapTight>
          <wp:docPr id="1256691999"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691999"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225" cy="669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A20"/>
    <w:multiLevelType w:val="hybridMultilevel"/>
    <w:tmpl w:val="1B1AF6E6"/>
    <w:lvl w:ilvl="0" w:tplc="A3E0575A">
      <w:start w:val="1"/>
      <w:numFmt w:val="bullet"/>
      <w:lvlText w:val=""/>
      <w:lvlJc w:val="left"/>
      <w:pPr>
        <w:ind w:left="720" w:hanging="360"/>
      </w:pPr>
      <w:rPr>
        <w:rFonts w:ascii="Symbol" w:hAnsi="Symbol" w:hint="default"/>
        <w:color w:val="BF8F00" w:themeColor="accent4"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C7EE5"/>
    <w:multiLevelType w:val="hybridMultilevel"/>
    <w:tmpl w:val="9B9AC94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884530">
    <w:abstractNumId w:val="1"/>
  </w:num>
  <w:num w:numId="2" w16cid:durableId="438064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47"/>
    <w:rsid w:val="001C79B1"/>
    <w:rsid w:val="001F6D47"/>
    <w:rsid w:val="00783F66"/>
    <w:rsid w:val="00BC0540"/>
    <w:rsid w:val="00C82168"/>
    <w:rsid w:val="00D04386"/>
    <w:rsid w:val="00D5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60E57"/>
  <w15:chartTrackingRefBased/>
  <w15:docId w15:val="{C5AD34E4-0DA4-4AD8-8F08-A0405583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D47"/>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D47"/>
    <w:pPr>
      <w:tabs>
        <w:tab w:val="center" w:pos="4513"/>
        <w:tab w:val="right" w:pos="9026"/>
      </w:tabs>
    </w:pPr>
  </w:style>
  <w:style w:type="character" w:customStyle="1" w:styleId="HeaderChar">
    <w:name w:val="Header Char"/>
    <w:basedOn w:val="DefaultParagraphFont"/>
    <w:link w:val="Header"/>
    <w:uiPriority w:val="99"/>
    <w:rsid w:val="001F6D47"/>
  </w:style>
  <w:style w:type="paragraph" w:styleId="Footer">
    <w:name w:val="footer"/>
    <w:basedOn w:val="Normal"/>
    <w:link w:val="FooterChar"/>
    <w:uiPriority w:val="99"/>
    <w:unhideWhenUsed/>
    <w:rsid w:val="001F6D47"/>
    <w:pPr>
      <w:tabs>
        <w:tab w:val="center" w:pos="4513"/>
        <w:tab w:val="right" w:pos="9026"/>
      </w:tabs>
    </w:pPr>
  </w:style>
  <w:style w:type="character" w:customStyle="1" w:styleId="FooterChar">
    <w:name w:val="Footer Char"/>
    <w:basedOn w:val="DefaultParagraphFont"/>
    <w:link w:val="Footer"/>
    <w:uiPriority w:val="99"/>
    <w:rsid w:val="001F6D47"/>
  </w:style>
  <w:style w:type="character" w:styleId="Hyperlink">
    <w:name w:val="Hyperlink"/>
    <w:basedOn w:val="DefaultParagraphFont"/>
    <w:uiPriority w:val="99"/>
    <w:unhideWhenUsed/>
    <w:rsid w:val="001F6D47"/>
    <w:rPr>
      <w:color w:val="0000FF"/>
      <w:u w:val="single"/>
    </w:rPr>
  </w:style>
  <w:style w:type="paragraph" w:styleId="NoSpacing">
    <w:name w:val="No Spacing"/>
    <w:uiPriority w:val="1"/>
    <w:qFormat/>
    <w:rsid w:val="001F6D4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6D47"/>
    <w:pPr>
      <w:ind w:left="720"/>
      <w:contextualSpacing/>
    </w:pPr>
  </w:style>
  <w:style w:type="character" w:styleId="FollowedHyperlink">
    <w:name w:val="FollowedHyperlink"/>
    <w:basedOn w:val="DefaultParagraphFont"/>
    <w:uiPriority w:val="99"/>
    <w:semiHidden/>
    <w:unhideWhenUsed/>
    <w:rsid w:val="001C7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erbury.ac.uk/learning-skills-hub/introduction-to-referencing" TargetMode="External"/><Relationship Id="rId3" Type="http://schemas.openxmlformats.org/officeDocument/2006/relationships/settings" Target="settings.xml"/><Relationship Id="rId7" Type="http://schemas.openxmlformats.org/officeDocument/2006/relationships/hyperlink" Target="https://www.canterbury.ac.uk/our-students/ug-current/academic-services/assessments/exams-and-coursework-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Suzanne Collins</cp:lastModifiedBy>
  <cp:revision>2</cp:revision>
  <dcterms:created xsi:type="dcterms:W3CDTF">2024-01-08T12:51:00Z</dcterms:created>
  <dcterms:modified xsi:type="dcterms:W3CDTF">2024-01-08T14:13:00Z</dcterms:modified>
</cp:coreProperties>
</file>