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D286D" w:rsidP="65BB1C0D" w:rsidRDefault="00BB3E46" w14:paraId="0A37501D" w14:textId="77777777">
      <w:pPr>
        <w:jc w:val="center"/>
        <w:rPr>
          <w:b/>
          <w:bCs/>
          <w:sz w:val="40"/>
          <w:szCs w:val="40"/>
        </w:rPr>
      </w:pPr>
      <w:r>
        <w:rPr>
          <w:b/>
          <w:noProof/>
          <w:sz w:val="40"/>
          <w:szCs w:val="24"/>
          <w:lang w:val="en-GB" w:eastAsia="en-GB"/>
        </w:rPr>
        <w:drawing>
          <wp:anchor distT="0" distB="0" distL="114300" distR="114300" simplePos="0" relativeHeight="251657216" behindDoc="0" locked="0" layoutInCell="1" allowOverlap="1" wp14:editId="6CB4284B" wp14:anchorId="4524BC70">
            <wp:simplePos x="0" y="0"/>
            <wp:positionH relativeFrom="margin">
              <wp:posOffset>1793651</wp:posOffset>
            </wp:positionH>
            <wp:positionV relativeFrom="paragraph">
              <wp:posOffset>-566607</wp:posOffset>
            </wp:positionV>
            <wp:extent cx="2296795" cy="932180"/>
            <wp:effectExtent l="0" t="0" r="0" b="0"/>
            <wp:wrapNone/>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6795" cy="932180"/>
                    </a:xfrm>
                    <a:prstGeom prst="rect">
                      <a:avLst/>
                    </a:prstGeom>
                    <a:noFill/>
                  </pic:spPr>
                </pic:pic>
              </a:graphicData>
            </a:graphic>
            <wp14:sizeRelH relativeFrom="page">
              <wp14:pctWidth>0</wp14:pctWidth>
            </wp14:sizeRelH>
            <wp14:sizeRelV relativeFrom="page">
              <wp14:pctHeight>0</wp14:pctHeight>
            </wp14:sizeRelV>
          </wp:anchor>
        </w:drawing>
      </w:r>
      <w:r w:rsidRPr="65BB1C0D" w:rsidR="006202D4">
        <w:rPr>
          <w:b/>
          <w:bCs/>
          <w:sz w:val="40"/>
          <w:szCs w:val="40"/>
        </w:rPr>
        <w:t>Re</w:t>
      </w:r>
    </w:p>
    <w:p w:rsidRPr="00F922D0" w:rsidR="00F922D0" w:rsidP="00797EC4" w:rsidRDefault="00F922D0" w14:paraId="5DAB6C7B" w14:textId="77777777">
      <w:pPr>
        <w:jc w:val="center"/>
        <w:rPr>
          <w:rFonts w:ascii="Calibri" w:hAnsi="Calibri" w:cs="Calibri"/>
          <w:b/>
          <w:sz w:val="18"/>
          <w:szCs w:val="24"/>
        </w:rPr>
      </w:pPr>
    </w:p>
    <w:p w:rsidR="00797EC4" w:rsidP="00797EC4" w:rsidRDefault="00D925FF" w14:paraId="44B518EC" w14:textId="77777777">
      <w:pPr>
        <w:jc w:val="center"/>
        <w:rPr>
          <w:rFonts w:ascii="Calibri" w:hAnsi="Calibri" w:cs="Calibri"/>
          <w:b/>
          <w:sz w:val="44"/>
          <w:szCs w:val="24"/>
        </w:rPr>
      </w:pPr>
      <w:r w:rsidRPr="00255740">
        <w:rPr>
          <w:rFonts w:ascii="Calibri" w:hAnsi="Calibri" w:cs="Calibri"/>
          <w:b/>
          <w:sz w:val="44"/>
          <w:szCs w:val="24"/>
        </w:rPr>
        <w:t xml:space="preserve">Interview for </w:t>
      </w:r>
      <w:r w:rsidRPr="00255740" w:rsidR="00255740">
        <w:rPr>
          <w:rFonts w:ascii="Calibri" w:hAnsi="Calibri" w:cs="Calibri"/>
          <w:b/>
          <w:sz w:val="44"/>
          <w:szCs w:val="24"/>
        </w:rPr>
        <w:t xml:space="preserve">the </w:t>
      </w:r>
      <w:r w:rsidRPr="00255740">
        <w:rPr>
          <w:rFonts w:ascii="Calibri" w:hAnsi="Calibri" w:cs="Calibri"/>
          <w:b/>
          <w:sz w:val="44"/>
          <w:szCs w:val="24"/>
        </w:rPr>
        <w:t xml:space="preserve">PGCE in </w:t>
      </w:r>
      <w:r w:rsidR="006202D4">
        <w:rPr>
          <w:rFonts w:ascii="Calibri" w:hAnsi="Calibri" w:cs="Calibri"/>
          <w:b/>
          <w:sz w:val="44"/>
          <w:szCs w:val="24"/>
        </w:rPr>
        <w:t>Religious Education</w:t>
      </w:r>
    </w:p>
    <w:p w:rsidRPr="00E072A9" w:rsidR="00E072A9" w:rsidP="00797EC4" w:rsidRDefault="00E072A9" w14:paraId="02EB378F" w14:textId="77777777">
      <w:pPr>
        <w:jc w:val="center"/>
        <w:rPr>
          <w:rFonts w:ascii="Calibri" w:hAnsi="Calibri" w:cs="Calibri"/>
          <w:b/>
          <w:sz w:val="24"/>
          <w:szCs w:val="24"/>
        </w:rPr>
      </w:pPr>
    </w:p>
    <w:p w:rsidRPr="00747DD5" w:rsidR="00747DD5" w:rsidP="676814BA" w:rsidRDefault="128555A2" w14:paraId="24DE3E5F" w14:textId="0C8ECFDE">
      <w:pPr>
        <w:jc w:val="both"/>
        <w:rPr>
          <w:rFonts w:ascii="Calibri" w:hAnsi="Calibri" w:eastAsia="Calibri" w:cs="Calibri"/>
          <w:sz w:val="24"/>
          <w:szCs w:val="24"/>
        </w:rPr>
      </w:pPr>
      <w:r w:rsidRPr="316131CC" w:rsidR="128555A2">
        <w:rPr>
          <w:rFonts w:ascii="Calibri" w:hAnsi="Calibri" w:eastAsia="Calibri" w:cs="Calibri"/>
          <w:sz w:val="24"/>
          <w:szCs w:val="24"/>
        </w:rPr>
        <w:t xml:space="preserve">Congratulations on having been offered an interview for a place on the PCGE </w:t>
      </w:r>
      <w:r w:rsidRPr="316131CC" w:rsidR="323C9073">
        <w:rPr>
          <w:rFonts w:ascii="Calibri" w:hAnsi="Calibri" w:eastAsia="Calibri" w:cs="Calibri"/>
          <w:sz w:val="24"/>
          <w:szCs w:val="24"/>
        </w:rPr>
        <w:t>course</w:t>
      </w:r>
      <w:r w:rsidRPr="316131CC" w:rsidR="128555A2">
        <w:rPr>
          <w:rFonts w:ascii="Calibri" w:hAnsi="Calibri" w:eastAsia="Calibri" w:cs="Calibri"/>
          <w:sz w:val="24"/>
          <w:szCs w:val="24"/>
        </w:rPr>
        <w:t xml:space="preserve"> for September 202</w:t>
      </w:r>
      <w:r w:rsidRPr="316131CC" w:rsidR="60E9BD6D">
        <w:rPr>
          <w:rFonts w:ascii="Calibri" w:hAnsi="Calibri" w:eastAsia="Calibri" w:cs="Calibri"/>
          <w:sz w:val="24"/>
          <w:szCs w:val="24"/>
        </w:rPr>
        <w:t>4</w:t>
      </w:r>
      <w:r w:rsidRPr="316131CC" w:rsidR="128555A2">
        <w:rPr>
          <w:rFonts w:ascii="Calibri" w:hAnsi="Calibri" w:eastAsia="Calibri" w:cs="Calibri"/>
          <w:sz w:val="24"/>
          <w:szCs w:val="24"/>
        </w:rPr>
        <w:t xml:space="preserve">. As you will have read from the pre-interview information online, the interview process provides an insight into the </w:t>
      </w:r>
      <w:r w:rsidRPr="316131CC" w:rsidR="6045C207">
        <w:rPr>
          <w:rFonts w:ascii="Calibri" w:hAnsi="Calibri" w:eastAsia="Calibri" w:cs="Calibri"/>
          <w:sz w:val="24"/>
          <w:szCs w:val="24"/>
        </w:rPr>
        <w:t>course</w:t>
      </w:r>
      <w:r w:rsidRPr="316131CC" w:rsidR="128555A2">
        <w:rPr>
          <w:rFonts w:ascii="Calibri" w:hAnsi="Calibri" w:eastAsia="Calibri" w:cs="Calibri"/>
          <w:sz w:val="24"/>
          <w:szCs w:val="24"/>
        </w:rPr>
        <w:t xml:space="preserve"> and an opportunity for you to ask questions. The </w:t>
      </w:r>
      <w:r w:rsidRPr="316131CC" w:rsidR="10DF42F1">
        <w:rPr>
          <w:rFonts w:ascii="Calibri" w:hAnsi="Calibri" w:eastAsia="Calibri" w:cs="Calibri"/>
          <w:sz w:val="24"/>
          <w:szCs w:val="24"/>
        </w:rPr>
        <w:t>interview</w:t>
      </w:r>
      <w:r w:rsidRPr="316131CC" w:rsidR="128555A2">
        <w:rPr>
          <w:rFonts w:ascii="Calibri" w:hAnsi="Calibri" w:eastAsia="Calibri" w:cs="Calibri"/>
          <w:sz w:val="24"/>
          <w:szCs w:val="24"/>
        </w:rPr>
        <w:t xml:space="preserve"> will comprise of several different activities that enable you to demonstrate a variety of attributes and skills that successful teachers draw upon to enable learning to happen in the classroom and therefore is fair and rigorous.</w:t>
      </w:r>
    </w:p>
    <w:p w:rsidRPr="00747DD5" w:rsidR="00747DD5" w:rsidP="003D286D" w:rsidRDefault="128555A2" w14:paraId="5A39BBE3" w14:textId="18E8ABD4">
      <w:pPr>
        <w:jc w:val="both"/>
      </w:pPr>
      <w:r w:rsidRPr="676814BA" w:rsidR="128555A2">
        <w:rPr>
          <w:rFonts w:ascii="Calibri" w:hAnsi="Calibri" w:eastAsia="Calibri" w:cs="Calibri"/>
          <w:sz w:val="24"/>
          <w:szCs w:val="24"/>
        </w:rPr>
        <w:t>This document provides an overview of the subject element of the interview and should be read in conjunction with the main webpage. There are two key processes that make up the subject element of the selection process:</w:t>
      </w:r>
    </w:p>
    <w:p w:rsidR="00747DD5" w:rsidP="003D286D" w:rsidRDefault="00747DD5" w14:paraId="60C223D1" w14:textId="77777777">
      <w:pPr>
        <w:jc w:val="both"/>
        <w:rPr>
          <w:rFonts w:ascii="Calibri" w:hAnsi="Calibri"/>
          <w:b/>
          <w:sz w:val="24"/>
          <w:szCs w:val="23"/>
          <w:u w:val="single"/>
        </w:rPr>
      </w:pPr>
      <w:r>
        <w:rPr>
          <w:rFonts w:ascii="Calibri" w:hAnsi="Calibri"/>
          <w:b/>
          <w:sz w:val="24"/>
          <w:szCs w:val="23"/>
          <w:u w:val="single"/>
        </w:rPr>
        <w:t>THE SUBJECT INTERVIEW</w:t>
      </w:r>
    </w:p>
    <w:p w:rsidR="00F922D0" w:rsidP="00747DD5" w:rsidRDefault="00747DD5" w14:paraId="17314DE5" w14:textId="51166D6B">
      <w:pPr>
        <w:jc w:val="both"/>
        <w:rPr>
          <w:rFonts w:ascii="Calibri" w:hAnsi="Calibri"/>
          <w:sz w:val="24"/>
          <w:szCs w:val="24"/>
        </w:rPr>
      </w:pPr>
      <w:r w:rsidRPr="676814BA" w:rsidR="00747DD5">
        <w:rPr>
          <w:rFonts w:ascii="Calibri" w:hAnsi="Calibri"/>
          <w:sz w:val="24"/>
          <w:szCs w:val="24"/>
        </w:rPr>
        <w:t>In th</w:t>
      </w:r>
      <w:r w:rsidRPr="676814BA" w:rsidR="7C121BA2">
        <w:rPr>
          <w:rFonts w:ascii="Calibri" w:hAnsi="Calibri"/>
          <w:sz w:val="24"/>
          <w:szCs w:val="24"/>
        </w:rPr>
        <w:t xml:space="preserve">e </w:t>
      </w:r>
      <w:r w:rsidRPr="676814BA" w:rsidR="00747DD5">
        <w:rPr>
          <w:rFonts w:ascii="Calibri" w:hAnsi="Calibri"/>
          <w:sz w:val="24"/>
          <w:szCs w:val="24"/>
        </w:rPr>
        <w:t>specialist subject interview</w:t>
      </w:r>
      <w:r w:rsidRPr="676814BA" w:rsidR="39CA5A77">
        <w:rPr>
          <w:rFonts w:ascii="Calibri" w:hAnsi="Calibri"/>
          <w:sz w:val="24"/>
          <w:szCs w:val="24"/>
        </w:rPr>
        <w:t xml:space="preserve">, </w:t>
      </w:r>
      <w:r w:rsidRPr="676814BA" w:rsidR="00747DD5">
        <w:rPr>
          <w:rFonts w:ascii="Calibri" w:hAnsi="Calibri"/>
          <w:sz w:val="24"/>
          <w:szCs w:val="24"/>
        </w:rPr>
        <w:t>you will exp</w:t>
      </w:r>
      <w:r w:rsidRPr="676814BA" w:rsidR="00F922D0">
        <w:rPr>
          <w:rFonts w:ascii="Calibri" w:hAnsi="Calibri"/>
          <w:sz w:val="24"/>
          <w:szCs w:val="24"/>
        </w:rPr>
        <w:t>lore with me a range of topics; these are likely to include</w:t>
      </w:r>
      <w:r w:rsidRPr="676814BA" w:rsidR="00E44F5D">
        <w:rPr>
          <w:rFonts w:ascii="Calibri" w:hAnsi="Calibri"/>
          <w:sz w:val="24"/>
          <w:szCs w:val="24"/>
        </w:rPr>
        <w:t>:</w:t>
      </w:r>
    </w:p>
    <w:p w:rsidRPr="006202D4" w:rsidR="00F922D0" w:rsidP="00F922D0" w:rsidRDefault="00747DD5" w14:paraId="738044E2" w14:textId="39BF719B">
      <w:pPr>
        <w:numPr>
          <w:ilvl w:val="0"/>
          <w:numId w:val="3"/>
        </w:numPr>
        <w:jc w:val="both"/>
        <w:rPr>
          <w:rFonts w:ascii="Calibri" w:hAnsi="Calibri"/>
          <w:sz w:val="24"/>
          <w:szCs w:val="24"/>
        </w:rPr>
      </w:pPr>
      <w:r w:rsidRPr="4F3D1778" w:rsidR="078EAFA0">
        <w:rPr>
          <w:rFonts w:ascii="Calibri" w:hAnsi="Calibri" w:eastAsia="Calibri" w:cs="Calibri"/>
          <w:noProof w:val="0"/>
          <w:sz w:val="24"/>
          <w:szCs w:val="24"/>
          <w:lang w:val="en-US"/>
        </w:rPr>
        <w:t xml:space="preserve">A discussion about your creative lesson planning task from the morning’s Group interview – remember this should not be based on your specialist subject. See notes about the Group interview  </w:t>
      </w:r>
    </w:p>
    <w:p w:rsidRPr="006202D4" w:rsidR="00F922D0" w:rsidP="00F922D0" w:rsidRDefault="00747DD5" w14:paraId="320D0D15" w14:textId="0769758B">
      <w:pPr>
        <w:numPr>
          <w:ilvl w:val="0"/>
          <w:numId w:val="3"/>
        </w:numPr>
        <w:jc w:val="both"/>
        <w:rPr>
          <w:rFonts w:ascii="Calibri" w:hAnsi="Calibri"/>
          <w:sz w:val="24"/>
          <w:szCs w:val="24"/>
        </w:rPr>
      </w:pPr>
      <w:r w:rsidRPr="4F3D1778" w:rsidR="00747DD5">
        <w:rPr>
          <w:rFonts w:ascii="Calibri" w:hAnsi="Calibri"/>
          <w:sz w:val="24"/>
          <w:szCs w:val="24"/>
        </w:rPr>
        <w:t xml:space="preserve">your previous experience of </w:t>
      </w:r>
      <w:r w:rsidRPr="4F3D1778" w:rsidR="006202D4">
        <w:rPr>
          <w:rFonts w:ascii="Calibri" w:hAnsi="Calibri"/>
          <w:sz w:val="24"/>
          <w:szCs w:val="24"/>
        </w:rPr>
        <w:t>your subject in schools</w:t>
      </w:r>
    </w:p>
    <w:p w:rsidRPr="006202D4" w:rsidR="00F922D0" w:rsidP="00F922D0" w:rsidRDefault="00F922D0" w14:paraId="100B6396" w14:textId="77777777">
      <w:pPr>
        <w:numPr>
          <w:ilvl w:val="0"/>
          <w:numId w:val="3"/>
        </w:numPr>
        <w:jc w:val="both"/>
        <w:rPr>
          <w:rFonts w:ascii="Calibri" w:hAnsi="Calibri"/>
          <w:sz w:val="24"/>
          <w:szCs w:val="24"/>
        </w:rPr>
      </w:pPr>
      <w:r w:rsidRPr="4F3D1778" w:rsidR="00F922D0">
        <w:rPr>
          <w:rFonts w:ascii="Calibri" w:hAnsi="Calibri"/>
          <w:sz w:val="24"/>
          <w:szCs w:val="24"/>
        </w:rPr>
        <w:t xml:space="preserve">your view of how </w:t>
      </w:r>
      <w:r w:rsidRPr="4F3D1778" w:rsidR="006202D4">
        <w:rPr>
          <w:rFonts w:ascii="Calibri" w:hAnsi="Calibri"/>
          <w:sz w:val="24"/>
          <w:szCs w:val="24"/>
        </w:rPr>
        <w:t>Religious Education</w:t>
      </w:r>
      <w:r w:rsidRPr="4F3D1778" w:rsidR="00995BE9">
        <w:rPr>
          <w:rFonts w:ascii="Calibri" w:hAnsi="Calibri"/>
          <w:sz w:val="24"/>
          <w:szCs w:val="24"/>
        </w:rPr>
        <w:t xml:space="preserve"> (RE)</w:t>
      </w:r>
      <w:r w:rsidRPr="4F3D1778" w:rsidR="00F922D0">
        <w:rPr>
          <w:rFonts w:ascii="Calibri" w:hAnsi="Calibri"/>
          <w:sz w:val="24"/>
          <w:szCs w:val="24"/>
        </w:rPr>
        <w:t xml:space="preserve"> could/should be taught in the classroom</w:t>
      </w:r>
    </w:p>
    <w:p w:rsidRPr="006202D4" w:rsidR="00F922D0" w:rsidP="00F922D0" w:rsidRDefault="00747DD5" w14:paraId="6E4753A4" w14:textId="77777777">
      <w:pPr>
        <w:numPr>
          <w:ilvl w:val="0"/>
          <w:numId w:val="3"/>
        </w:numPr>
        <w:jc w:val="both"/>
        <w:rPr>
          <w:rFonts w:ascii="Calibri" w:hAnsi="Calibri"/>
          <w:sz w:val="24"/>
          <w:szCs w:val="24"/>
        </w:rPr>
      </w:pPr>
      <w:r w:rsidRPr="4F3D1778" w:rsidR="00747DD5">
        <w:rPr>
          <w:rFonts w:ascii="Calibri" w:hAnsi="Calibri"/>
          <w:sz w:val="24"/>
          <w:szCs w:val="24"/>
        </w:rPr>
        <w:t xml:space="preserve">your </w:t>
      </w:r>
      <w:r w:rsidRPr="4F3D1778" w:rsidR="006202D4">
        <w:rPr>
          <w:rFonts w:ascii="Calibri" w:hAnsi="Calibri"/>
          <w:sz w:val="24"/>
          <w:szCs w:val="24"/>
        </w:rPr>
        <w:t>subject knowledge and how you intend to convey this to young people</w:t>
      </w:r>
    </w:p>
    <w:p w:rsidRPr="00747DD5" w:rsidR="003D286D" w:rsidP="003D286D" w:rsidRDefault="00747DD5" w14:paraId="75C04458" w14:textId="77777777">
      <w:pPr>
        <w:jc w:val="both"/>
        <w:rPr>
          <w:rFonts w:ascii="Calibri" w:hAnsi="Calibri"/>
          <w:b/>
          <w:sz w:val="24"/>
          <w:szCs w:val="23"/>
          <w:u w:val="single"/>
        </w:rPr>
      </w:pPr>
      <w:r w:rsidRPr="00747DD5">
        <w:rPr>
          <w:rFonts w:ascii="Calibri" w:hAnsi="Calibri"/>
          <w:b/>
          <w:sz w:val="24"/>
          <w:szCs w:val="23"/>
          <w:u w:val="single"/>
        </w:rPr>
        <w:t>THE INITIA</w:t>
      </w:r>
      <w:r w:rsidR="00D6748A">
        <w:rPr>
          <w:rFonts w:ascii="Calibri" w:hAnsi="Calibri"/>
          <w:b/>
          <w:sz w:val="24"/>
          <w:szCs w:val="23"/>
          <w:u w:val="single"/>
        </w:rPr>
        <w:t>L SUBJECT KNOWLEDGE AUDIT IN RE</w:t>
      </w:r>
    </w:p>
    <w:p w:rsidRPr="00747DD5" w:rsidR="00797EC4" w:rsidP="003D286D" w:rsidRDefault="00F922D0" w14:paraId="2FC1F93F" w14:textId="3122F8B5">
      <w:pPr>
        <w:jc w:val="both"/>
        <w:rPr>
          <w:rFonts w:ascii="Calibri" w:hAnsi="Calibri"/>
          <w:sz w:val="24"/>
          <w:szCs w:val="24"/>
        </w:rPr>
      </w:pPr>
      <w:r w:rsidRPr="38F72FDF" w:rsidR="00F922D0">
        <w:rPr>
          <w:rFonts w:ascii="Calibri" w:hAnsi="Calibri"/>
          <w:sz w:val="24"/>
          <w:szCs w:val="24"/>
        </w:rPr>
        <w:t>Below you will find</w:t>
      </w:r>
      <w:r w:rsidRPr="38F72FDF" w:rsidR="00797EC4">
        <w:rPr>
          <w:rFonts w:ascii="Calibri" w:hAnsi="Calibri"/>
          <w:sz w:val="24"/>
          <w:szCs w:val="24"/>
        </w:rPr>
        <w:t xml:space="preserve"> </w:t>
      </w:r>
      <w:r w:rsidRPr="38F72FDF" w:rsidR="00F922D0">
        <w:rPr>
          <w:rFonts w:ascii="Calibri" w:hAnsi="Calibri"/>
          <w:sz w:val="24"/>
          <w:szCs w:val="24"/>
        </w:rPr>
        <w:t xml:space="preserve">a copy of the </w:t>
      </w:r>
      <w:r w:rsidRPr="38F72FDF" w:rsidR="00797EC4">
        <w:rPr>
          <w:rFonts w:ascii="Calibri" w:hAnsi="Calibri"/>
          <w:sz w:val="24"/>
          <w:szCs w:val="24"/>
          <w:u w:val="single"/>
        </w:rPr>
        <w:t>Initial Subject Knowledge Audit</w:t>
      </w:r>
      <w:r w:rsidRPr="38F72FDF" w:rsidR="00797EC4">
        <w:rPr>
          <w:rFonts w:ascii="Calibri" w:hAnsi="Calibri"/>
          <w:sz w:val="24"/>
          <w:szCs w:val="24"/>
        </w:rPr>
        <w:t xml:space="preserve"> in </w:t>
      </w:r>
      <w:r w:rsidRPr="38F72FDF" w:rsidR="00995BE9">
        <w:rPr>
          <w:rFonts w:ascii="Calibri" w:hAnsi="Calibri"/>
          <w:sz w:val="24"/>
          <w:szCs w:val="24"/>
        </w:rPr>
        <w:t>RE</w:t>
      </w:r>
      <w:r w:rsidRPr="38F72FDF" w:rsidR="00797EC4">
        <w:rPr>
          <w:rFonts w:ascii="Calibri" w:hAnsi="Calibri"/>
          <w:sz w:val="24"/>
          <w:szCs w:val="24"/>
        </w:rPr>
        <w:t xml:space="preserve"> </w:t>
      </w:r>
      <w:r w:rsidRPr="38F72FDF" w:rsidR="00F922D0">
        <w:rPr>
          <w:rFonts w:ascii="Calibri" w:hAnsi="Calibri"/>
          <w:sz w:val="24"/>
          <w:szCs w:val="24"/>
        </w:rPr>
        <w:t xml:space="preserve">which will help you and I to assess your current level of readiness for the </w:t>
      </w:r>
      <w:r w:rsidRPr="38F72FDF" w:rsidR="1EF83C12">
        <w:rPr>
          <w:rFonts w:ascii="Calibri" w:hAnsi="Calibri"/>
          <w:sz w:val="24"/>
          <w:szCs w:val="24"/>
        </w:rPr>
        <w:t>course</w:t>
      </w:r>
      <w:r w:rsidRPr="38F72FDF" w:rsidR="00F922D0">
        <w:rPr>
          <w:rFonts w:ascii="Calibri" w:hAnsi="Calibri"/>
          <w:sz w:val="24"/>
          <w:szCs w:val="24"/>
        </w:rPr>
        <w:t xml:space="preserve">. I would be grateful if you would </w:t>
      </w:r>
      <w:r w:rsidRPr="38F72FDF" w:rsidR="00797EC4">
        <w:rPr>
          <w:rFonts w:ascii="Calibri" w:hAnsi="Calibri"/>
          <w:sz w:val="24"/>
          <w:szCs w:val="24"/>
        </w:rPr>
        <w:t xml:space="preserve">return your completed version </w:t>
      </w:r>
      <w:r w:rsidRPr="38F72FDF" w:rsidR="00F922D0">
        <w:rPr>
          <w:rFonts w:ascii="Calibri" w:hAnsi="Calibri"/>
          <w:sz w:val="24"/>
          <w:szCs w:val="24"/>
        </w:rPr>
        <w:t xml:space="preserve">of this document </w:t>
      </w:r>
      <w:r w:rsidRPr="38F72FDF" w:rsidR="00797EC4">
        <w:rPr>
          <w:rFonts w:ascii="Calibri" w:hAnsi="Calibri"/>
          <w:sz w:val="24"/>
          <w:szCs w:val="24"/>
        </w:rPr>
        <w:t xml:space="preserve">to me </w:t>
      </w:r>
      <w:r w:rsidRPr="38F72FDF" w:rsidR="00F922D0">
        <w:rPr>
          <w:rFonts w:ascii="Calibri" w:hAnsi="Calibri"/>
          <w:sz w:val="24"/>
          <w:szCs w:val="24"/>
        </w:rPr>
        <w:t xml:space="preserve">via email at least </w:t>
      </w:r>
      <w:r w:rsidRPr="38F72FDF" w:rsidR="00797EC4">
        <w:rPr>
          <w:rFonts w:ascii="Calibri" w:hAnsi="Calibri"/>
          <w:sz w:val="24"/>
          <w:szCs w:val="24"/>
        </w:rPr>
        <w:t xml:space="preserve">two days prior to </w:t>
      </w:r>
      <w:r w:rsidRPr="38F72FDF" w:rsidR="00255740">
        <w:rPr>
          <w:rFonts w:ascii="Calibri" w:hAnsi="Calibri"/>
          <w:sz w:val="24"/>
          <w:szCs w:val="24"/>
        </w:rPr>
        <w:t>the interview day</w:t>
      </w:r>
      <w:r w:rsidRPr="38F72FDF" w:rsidR="00797EC4">
        <w:rPr>
          <w:rFonts w:ascii="Calibri" w:hAnsi="Calibri"/>
          <w:sz w:val="24"/>
          <w:szCs w:val="24"/>
        </w:rPr>
        <w:t>. Should this not be possible</w:t>
      </w:r>
      <w:r w:rsidRPr="38F72FDF" w:rsidR="00646E47">
        <w:rPr>
          <w:rFonts w:ascii="Calibri" w:hAnsi="Calibri"/>
          <w:sz w:val="24"/>
          <w:szCs w:val="24"/>
        </w:rPr>
        <w:t>,</w:t>
      </w:r>
      <w:r w:rsidRPr="38F72FDF" w:rsidR="00797EC4">
        <w:rPr>
          <w:rFonts w:ascii="Calibri" w:hAnsi="Calibri"/>
          <w:sz w:val="24"/>
          <w:szCs w:val="24"/>
        </w:rPr>
        <w:t xml:space="preserve"> I would ask you to contact me </w:t>
      </w:r>
      <w:r w:rsidRPr="38F72FDF" w:rsidR="00255740">
        <w:rPr>
          <w:rFonts w:ascii="Calibri" w:hAnsi="Calibri"/>
          <w:sz w:val="24"/>
          <w:szCs w:val="24"/>
        </w:rPr>
        <w:t>in</w:t>
      </w:r>
      <w:r w:rsidRPr="38F72FDF" w:rsidR="00797EC4">
        <w:rPr>
          <w:rFonts w:ascii="Calibri" w:hAnsi="Calibri"/>
          <w:sz w:val="24"/>
          <w:szCs w:val="24"/>
        </w:rPr>
        <w:t xml:space="preserve"> advance. My email address is</w:t>
      </w:r>
      <w:r w:rsidRPr="38F72FDF" w:rsidR="00995BE9">
        <w:rPr>
          <w:rFonts w:ascii="Calibri" w:hAnsi="Calibri"/>
          <w:sz w:val="24"/>
          <w:szCs w:val="24"/>
        </w:rPr>
        <w:t xml:space="preserve"> </w:t>
      </w:r>
      <w:hyperlink r:id="R5f4de5034eb846d3">
        <w:r w:rsidRPr="38F72FDF" w:rsidR="00995BE9">
          <w:rPr>
            <w:rStyle w:val="Hyperlink"/>
            <w:rFonts w:ascii="Calibri" w:hAnsi="Calibri"/>
            <w:sz w:val="24"/>
            <w:szCs w:val="24"/>
          </w:rPr>
          <w:t>katie.clemmey@canterbury.ac.uk</w:t>
        </w:r>
      </w:hyperlink>
      <w:r w:rsidRPr="38F72FDF" w:rsidR="00995BE9">
        <w:rPr>
          <w:rFonts w:ascii="Calibri" w:hAnsi="Calibri"/>
          <w:sz w:val="24"/>
          <w:szCs w:val="24"/>
        </w:rPr>
        <w:t xml:space="preserve"> </w:t>
      </w:r>
    </w:p>
    <w:p w:rsidRPr="00747DD5" w:rsidR="00797EC4" w:rsidP="003D286D" w:rsidRDefault="00797EC4" w14:paraId="4AF46E98" w14:textId="77777777">
      <w:pPr>
        <w:jc w:val="both"/>
        <w:rPr>
          <w:rFonts w:ascii="Calibri" w:hAnsi="Calibri"/>
          <w:sz w:val="24"/>
          <w:szCs w:val="23"/>
        </w:rPr>
      </w:pPr>
      <w:r w:rsidRPr="00747DD5">
        <w:rPr>
          <w:rFonts w:ascii="Calibri" w:hAnsi="Calibri"/>
          <w:sz w:val="24"/>
          <w:szCs w:val="23"/>
        </w:rPr>
        <w:t>I wish you luck with your preparations for the interview and look forward to meeting you on the day.</w:t>
      </w:r>
    </w:p>
    <w:p w:rsidR="00797EC4" w:rsidP="00797EC4" w:rsidRDefault="00797EC4" w14:paraId="0D38EB7A" w14:textId="77777777">
      <w:pPr>
        <w:rPr>
          <w:rFonts w:ascii="Calibri" w:hAnsi="Calibri" w:eastAsia="Times New Roman"/>
          <w:noProof/>
          <w:sz w:val="24"/>
          <w:szCs w:val="23"/>
          <w:lang w:eastAsia="en-GB"/>
        </w:rPr>
      </w:pPr>
      <w:bookmarkStart w:name="_MailAutoSig" w:id="0"/>
      <w:r w:rsidRPr="00747DD5">
        <w:rPr>
          <w:rFonts w:ascii="Calibri" w:hAnsi="Calibri" w:eastAsia="Times New Roman"/>
          <w:noProof/>
          <w:sz w:val="24"/>
          <w:szCs w:val="23"/>
          <w:lang w:eastAsia="en-GB"/>
        </w:rPr>
        <w:t>Best wishes,</w:t>
      </w:r>
    </w:p>
    <w:p w:rsidRPr="00696F2A" w:rsidR="00797EC4" w:rsidP="00797EC4" w:rsidRDefault="00995BE9" w14:paraId="0CEF07F3" w14:textId="77777777">
      <w:pPr>
        <w:rPr>
          <w:rFonts w:ascii="Bradley Hand ITC" w:hAnsi="Bradley Hand ITC" w:eastAsia="Times New Roman"/>
          <w:noProof/>
          <w:sz w:val="28"/>
          <w:szCs w:val="23"/>
          <w:lang w:eastAsia="en-GB"/>
        </w:rPr>
      </w:pPr>
      <w:r w:rsidRPr="00696F2A">
        <w:rPr>
          <w:rFonts w:ascii="Bradley Hand ITC" w:hAnsi="Bradley Hand ITC" w:eastAsia="Times New Roman"/>
          <w:noProof/>
          <w:sz w:val="28"/>
          <w:szCs w:val="23"/>
          <w:lang w:eastAsia="en-GB"/>
        </w:rPr>
        <w:t>Katie Clemmey</w:t>
      </w:r>
    </w:p>
    <w:p w:rsidRPr="00995BE9" w:rsidR="00797EC4" w:rsidP="00797EC4" w:rsidRDefault="002E3F22" w14:paraId="01E88350" w14:textId="7E5D12E7">
      <w:pPr>
        <w:rPr>
          <w:rFonts w:ascii="Calibri" w:hAnsi="Calibri" w:eastAsia="Times New Roman"/>
          <w:noProof/>
          <w:sz w:val="24"/>
          <w:szCs w:val="23"/>
          <w:lang w:eastAsia="en-GB"/>
        </w:rPr>
      </w:pPr>
      <w:r>
        <w:rPr>
          <w:rFonts w:ascii="Calibri" w:hAnsi="Calibri" w:eastAsia="Times New Roman"/>
          <w:noProof/>
          <w:sz w:val="24"/>
          <w:szCs w:val="23"/>
          <w:lang w:eastAsia="en-GB"/>
        </w:rPr>
        <w:t>Senior Lecturer in Religious Education</w:t>
      </w:r>
    </w:p>
    <w:p w:rsidR="002E3F22" w:rsidP="00797EC4" w:rsidRDefault="00797EC4" w14:paraId="5997CC1D" w14:textId="272316A8">
      <w:pPr>
        <w:rPr>
          <w:rFonts w:ascii="Calibri" w:hAnsi="Calibri" w:eastAsia="Times New Roman"/>
          <w:noProof/>
          <w:sz w:val="24"/>
          <w:szCs w:val="24"/>
          <w:lang w:eastAsia="en-GB"/>
        </w:rPr>
      </w:pPr>
      <w:r w:rsidRPr="65BB1C0D">
        <w:rPr>
          <w:rFonts w:ascii="Calibri" w:hAnsi="Calibri" w:eastAsia="Times New Roman"/>
          <w:noProof/>
          <w:sz w:val="24"/>
          <w:szCs w:val="24"/>
          <w:lang w:eastAsia="en-GB"/>
        </w:rPr>
        <w:t>Canterbury Christ Church Universit</w:t>
      </w:r>
      <w:bookmarkEnd w:id="0"/>
      <w:r w:rsidR="00250A90">
        <w:rPr>
          <w:rFonts w:ascii="Calibri" w:hAnsi="Calibri" w:eastAsia="Times New Roman"/>
          <w:noProof/>
          <w:sz w:val="24"/>
          <w:szCs w:val="24"/>
          <w:lang w:eastAsia="en-GB"/>
        </w:rPr>
        <w:t>y</w:t>
      </w:r>
    </w:p>
    <w:p w:rsidR="005F7897" w:rsidP="00797EC4" w:rsidRDefault="005F7897" w14:paraId="6C8E38BA" w14:textId="3149A2F1">
      <w:pPr>
        <w:rPr>
          <w:rFonts w:ascii="Calibri" w:hAnsi="Calibri" w:eastAsia="Times New Roman"/>
          <w:noProof/>
          <w:sz w:val="24"/>
          <w:szCs w:val="24"/>
          <w:lang w:eastAsia="en-GB"/>
        </w:rPr>
        <w:sectPr w:rsidR="005F7897" w:rsidSect="00747DD5">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1418" w:right="1325" w:bottom="709" w:left="1276" w:header="720" w:footer="720" w:gutter="0"/>
          <w:cols w:space="720"/>
        </w:sectPr>
      </w:pPr>
    </w:p>
    <w:p w:rsidR="00A434C0" w:rsidP="00A434C0" w:rsidRDefault="00A434C0" w14:paraId="5B4486F0" w14:textId="4469C2F1">
      <w:pPr>
        <w:pStyle w:val="Heading1"/>
      </w:pPr>
      <w:bookmarkStart w:name="_Toc492800315" w:id="1"/>
      <w:r>
        <w:rPr>
          <w:noProof/>
        </w:rPr>
        <w:lastRenderedPageBreak/>
        <w:drawing>
          <wp:anchor distT="0" distB="0" distL="114300" distR="114300" simplePos="0" relativeHeight="251659264" behindDoc="0" locked="0" layoutInCell="1" allowOverlap="1" wp14:editId="053459E8" wp14:anchorId="040BFF0F">
            <wp:simplePos x="0" y="0"/>
            <wp:positionH relativeFrom="column">
              <wp:posOffset>340995</wp:posOffset>
            </wp:positionH>
            <wp:positionV relativeFrom="paragraph">
              <wp:posOffset>-571500</wp:posOffset>
            </wp:positionV>
            <wp:extent cx="1896745" cy="770255"/>
            <wp:effectExtent l="0" t="0" r="8255"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6745" cy="770255"/>
                    </a:xfrm>
                    <a:prstGeom prst="rect">
                      <a:avLst/>
                    </a:prstGeom>
                    <a:noFill/>
                  </pic:spPr>
                </pic:pic>
              </a:graphicData>
            </a:graphic>
            <wp14:sizeRelH relativeFrom="page">
              <wp14:pctWidth>0</wp14:pctWidth>
            </wp14:sizeRelH>
            <wp14:sizeRelV relativeFrom="page">
              <wp14:pctHeight>0</wp14:pctHeight>
            </wp14:sizeRelV>
          </wp:anchor>
        </w:drawing>
      </w:r>
    </w:p>
    <w:p w:rsidRPr="006D7D70" w:rsidR="00A434C0" w:rsidP="14C138D6" w:rsidRDefault="00A434C0" w14:paraId="6EF990A2" w14:textId="77777777" w14:noSpellErr="1">
      <w:pPr>
        <w:pStyle w:val="Title"/>
        <w:ind w:left="4320" w:firstLine="720"/>
        <w:rPr>
          <w:b w:val="1"/>
          <w:bCs w:val="1"/>
          <w:sz w:val="48"/>
          <w:szCs w:val="48"/>
        </w:rPr>
      </w:pPr>
      <w:r w:rsidRPr="14C138D6" w:rsidR="00A434C0">
        <w:rPr>
          <w:b w:val="1"/>
          <w:bCs w:val="1"/>
          <w:sz w:val="48"/>
          <w:szCs w:val="48"/>
        </w:rPr>
        <w:t>Religious Education</w:t>
      </w:r>
    </w:p>
    <w:p w:rsidRPr="006D7D70" w:rsidR="00A434C0" w:rsidP="14C138D6" w:rsidRDefault="00A434C0" w14:paraId="772E82D2" w14:textId="13085571">
      <w:pPr>
        <w:pStyle w:val="Title"/>
        <w:ind w:left="3600" w:firstLine="720"/>
        <w:rPr>
          <w:b w:val="1"/>
          <w:bCs w:val="1"/>
          <w:sz w:val="48"/>
          <w:szCs w:val="48"/>
        </w:rPr>
      </w:pPr>
      <w:r w:rsidRPr="14C138D6" w:rsidR="00A434C0">
        <w:rPr>
          <w:b w:val="1"/>
          <w:bCs w:val="1"/>
          <w:sz w:val="48"/>
          <w:szCs w:val="48"/>
        </w:rPr>
        <w:t xml:space="preserve">Subject Knowledge </w:t>
      </w:r>
      <w:bookmarkEnd w:id="1"/>
      <w:r w:rsidRPr="14C138D6" w:rsidR="00A434C0">
        <w:rPr>
          <w:b w:val="1"/>
          <w:bCs w:val="1"/>
          <w:sz w:val="48"/>
          <w:szCs w:val="48"/>
        </w:rPr>
        <w:t xml:space="preserve">audit </w:t>
      </w:r>
    </w:p>
    <w:p w:rsidR="00A434C0" w:rsidP="00A434C0" w:rsidRDefault="00A434C0" w14:paraId="4E5DA8C0" w14:textId="77777777">
      <w:pPr>
        <w:pStyle w:val="Heading1"/>
      </w:pPr>
      <w:r>
        <w:t>What is this?</w:t>
      </w:r>
    </w:p>
    <w:p w:rsidR="00A434C0" w:rsidP="00A434C0" w:rsidRDefault="00A434C0" w14:paraId="7A1FAE54" w14:textId="77777777">
      <w:pPr>
        <w:jc w:val="both"/>
        <w:rPr>
          <w:rFonts w:ascii="Arial" w:hAnsi="Arial"/>
        </w:rPr>
      </w:pPr>
      <w:r>
        <w:rPr>
          <w:rFonts w:ascii="Arial" w:hAnsi="Arial"/>
        </w:rPr>
        <w:t xml:space="preserve">This is a place to record your subject knowledge prior to starting on an ITE course. There is no expectation that you have all the knowledge you will need to be a teacher of RE. The aim of this is to audit where you are in relation to the subject areas you might be called upon to teach across key stages 3 and 4. This will provide a starting point for you and your school/tutors to discuss and to help you to focus on where you might need to begin to develop as you prepare to start training. </w:t>
      </w:r>
    </w:p>
    <w:p w:rsidR="00A434C0" w:rsidP="00A434C0" w:rsidRDefault="00A434C0" w14:paraId="2C6FD1E4" w14:textId="77777777">
      <w:pPr>
        <w:pStyle w:val="Heading1"/>
      </w:pPr>
      <w:r>
        <w:t xml:space="preserve">How is it </w:t>
      </w:r>
      <w:proofErr w:type="spellStart"/>
      <w:r>
        <w:t>organised</w:t>
      </w:r>
      <w:proofErr w:type="spellEnd"/>
      <w:r>
        <w:t>?</w:t>
      </w:r>
    </w:p>
    <w:p w:rsidR="00A434C0" w:rsidP="00A434C0" w:rsidRDefault="00A434C0" w14:paraId="58D3D797" w14:textId="77777777">
      <w:pPr>
        <w:jc w:val="both"/>
        <w:rPr>
          <w:rFonts w:ascii="Arial" w:hAnsi="Arial"/>
        </w:rPr>
      </w:pPr>
      <w:r>
        <w:rPr>
          <w:rFonts w:ascii="Arial" w:hAnsi="Arial"/>
        </w:rPr>
        <w:t xml:space="preserve">This document is </w:t>
      </w:r>
      <w:proofErr w:type="spellStart"/>
      <w:r>
        <w:rPr>
          <w:rFonts w:ascii="Arial" w:hAnsi="Arial"/>
        </w:rPr>
        <w:t>organised</w:t>
      </w:r>
      <w:proofErr w:type="spellEnd"/>
      <w:r>
        <w:rPr>
          <w:rFonts w:ascii="Arial" w:hAnsi="Arial"/>
        </w:rPr>
        <w:t xml:space="preserve"> into discrete subject areas around the 6 major religions in the UK (+RC Christianity). Within each of the tables relating to religions there are four sections: beliefs and teachings; practices; sources of wisdom and authority and forms of expression.  </w:t>
      </w:r>
    </w:p>
    <w:p w:rsidR="00A434C0" w:rsidP="00A434C0" w:rsidRDefault="00A434C0" w14:paraId="5202ABCC" w14:textId="77777777">
      <w:pPr>
        <w:jc w:val="both"/>
        <w:rPr>
          <w:rFonts w:ascii="Arial" w:hAnsi="Arial"/>
        </w:rPr>
      </w:pPr>
      <w:r>
        <w:rPr>
          <w:rFonts w:ascii="Arial" w:hAnsi="Arial"/>
        </w:rPr>
        <w:t xml:space="preserve">For each one of these, you should consult the Department for Education RS GCSE Subject Content document to get more detail of what you might need to know to teach the religion up to GCSE level. This document is available at </w:t>
      </w:r>
      <w:hyperlink w:history="1" r:id="rId19">
        <w:r w:rsidRPr="006A1E3C">
          <w:rPr>
            <w:rStyle w:val="Hyperlink"/>
            <w:rFonts w:ascii="Arial" w:hAnsi="Arial"/>
          </w:rPr>
          <w:t>https://www.gov.uk/government/publications/gcse-religious-studies</w:t>
        </w:r>
      </w:hyperlink>
      <w:r>
        <w:rPr>
          <w:rFonts w:ascii="Arial" w:hAnsi="Arial"/>
        </w:rPr>
        <w:t xml:space="preserve">. Using this, I would like you to gauge your level of knowledge using the levels below. The levels are </w:t>
      </w:r>
      <w:r w:rsidRPr="00B100D1">
        <w:rPr>
          <w:rFonts w:ascii="Arial" w:hAnsi="Arial"/>
          <w:b/>
        </w:rPr>
        <w:t>fully described</w:t>
      </w:r>
      <w:r>
        <w:rPr>
          <w:rFonts w:ascii="Arial" w:hAnsi="Arial"/>
        </w:rPr>
        <w:t xml:space="preserve"> </w:t>
      </w:r>
      <w:r w:rsidRPr="00B100D1">
        <w:rPr>
          <w:rFonts w:ascii="Arial" w:hAnsi="Arial"/>
          <w:b/>
        </w:rPr>
        <w:t>in the final page of this document</w:t>
      </w:r>
      <w:r>
        <w:rPr>
          <w:rFonts w:ascii="Arial" w:hAnsi="Arial"/>
        </w:rPr>
        <w:t>. Please read them for examples to clarify your assessment of your current knowledge level:</w:t>
      </w:r>
    </w:p>
    <w:p w:rsidRPr="0022127C" w:rsidR="00A434C0" w:rsidP="00A434C0" w:rsidRDefault="00A434C0" w14:paraId="4B85992F" w14:textId="77777777">
      <w:pPr>
        <w:numPr>
          <w:ilvl w:val="0"/>
          <w:numId w:val="4"/>
        </w:numPr>
        <w:spacing w:line="300" w:lineRule="auto"/>
        <w:jc w:val="both"/>
        <w:rPr>
          <w:rFonts w:ascii="Arial" w:hAnsi="Arial"/>
        </w:rPr>
      </w:pPr>
      <w:r w:rsidRPr="0022127C">
        <w:rPr>
          <w:rFonts w:ascii="Arial" w:hAnsi="Arial"/>
          <w:b/>
          <w:bCs/>
          <w:i/>
          <w:iCs/>
        </w:rPr>
        <w:t>I have some or none: no idea or unsure, insecure knowledge: I need to refresh knowledge/skills</w:t>
      </w:r>
    </w:p>
    <w:p w:rsidRPr="0022127C" w:rsidR="00A434C0" w:rsidP="00A434C0" w:rsidRDefault="00A434C0" w14:paraId="5F528560" w14:textId="77777777">
      <w:pPr>
        <w:numPr>
          <w:ilvl w:val="0"/>
          <w:numId w:val="4"/>
        </w:numPr>
        <w:spacing w:line="300" w:lineRule="auto"/>
        <w:jc w:val="both"/>
        <w:rPr>
          <w:rFonts w:ascii="Arial" w:hAnsi="Arial"/>
        </w:rPr>
      </w:pPr>
      <w:r w:rsidRPr="0022127C">
        <w:rPr>
          <w:rFonts w:ascii="Arial" w:hAnsi="Arial"/>
          <w:b/>
          <w:bCs/>
          <w:i/>
          <w:iCs/>
        </w:rPr>
        <w:t>I have observed this topic being taught; watched a video on the topic; attended a university taught session on this topic</w:t>
      </w:r>
      <w:r w:rsidRPr="0022127C">
        <w:rPr>
          <w:rFonts w:ascii="Arial" w:hAnsi="Arial"/>
        </w:rPr>
        <w:t> </w:t>
      </w:r>
    </w:p>
    <w:p w:rsidRPr="0022127C" w:rsidR="00A434C0" w:rsidP="00A434C0" w:rsidRDefault="00A434C0" w14:paraId="7BD3A3E4" w14:textId="77777777">
      <w:pPr>
        <w:numPr>
          <w:ilvl w:val="0"/>
          <w:numId w:val="4"/>
        </w:numPr>
        <w:spacing w:line="300" w:lineRule="auto"/>
        <w:jc w:val="both"/>
        <w:rPr>
          <w:rFonts w:ascii="Arial" w:hAnsi="Arial"/>
        </w:rPr>
      </w:pPr>
      <w:r w:rsidRPr="0022127C">
        <w:rPr>
          <w:rFonts w:ascii="Arial" w:hAnsi="Arial"/>
          <w:b/>
          <w:bCs/>
          <w:i/>
          <w:iCs/>
        </w:rPr>
        <w:t>I have taught a lesson on this topic; I understand and can explain; can link prior knowledge and next development stages</w:t>
      </w:r>
    </w:p>
    <w:p w:rsidRPr="0022127C" w:rsidR="00A434C0" w:rsidP="00A434C0" w:rsidRDefault="00A434C0" w14:paraId="014350E0" w14:textId="77777777">
      <w:pPr>
        <w:numPr>
          <w:ilvl w:val="0"/>
          <w:numId w:val="4"/>
        </w:numPr>
        <w:spacing w:line="300" w:lineRule="auto"/>
        <w:jc w:val="both"/>
        <w:rPr>
          <w:rFonts w:ascii="Arial" w:hAnsi="Arial"/>
        </w:rPr>
      </w:pPr>
      <w:r w:rsidRPr="0022127C">
        <w:rPr>
          <w:rFonts w:ascii="Arial" w:hAnsi="Arial"/>
          <w:b/>
          <w:bCs/>
          <w:i/>
          <w:iCs/>
        </w:rPr>
        <w:t>I have taught this topic more than once; can interconnect and link topics; can promote meta-cognition</w:t>
      </w:r>
    </w:p>
    <w:p w:rsidR="00A434C0" w:rsidP="00A434C0" w:rsidRDefault="00A434C0" w14:paraId="0E825C59" w14:textId="77777777">
      <w:pPr>
        <w:pStyle w:val="Heading1"/>
      </w:pPr>
      <w:r>
        <w:lastRenderedPageBreak/>
        <w:t>Subject Knowledge Audit – pre-interview</w:t>
      </w:r>
    </w:p>
    <w:p w:rsidR="00A434C0" w:rsidP="00A434C0" w:rsidRDefault="00A434C0" w14:paraId="3A1D73F0" w14:textId="77777777">
      <w:pPr>
        <w:pStyle w:val="Heading2"/>
      </w:pPr>
      <w:r>
        <w:t>Buddhism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65"/>
        <w:gridCol w:w="2665"/>
        <w:gridCol w:w="2665"/>
        <w:gridCol w:w="2665"/>
        <w:gridCol w:w="2666"/>
      </w:tblGrid>
      <w:tr w:rsidRPr="00347206" w:rsidR="00A434C0" w:rsidTr="0058661A" w14:paraId="58917F6C" w14:textId="77777777">
        <w:trPr>
          <w:trHeight w:val="382"/>
        </w:trPr>
        <w:tc>
          <w:tcPr>
            <w:tcW w:w="2665" w:type="dxa"/>
            <w:shd w:val="clear" w:color="auto" w:fill="auto"/>
          </w:tcPr>
          <w:p w:rsidRPr="00347206" w:rsidR="00A434C0" w:rsidP="0058661A" w:rsidRDefault="00A434C0" w14:paraId="16F5869C"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6439C452" w14:textId="77777777">
            <w:pPr>
              <w:tabs>
                <w:tab w:val="left" w:pos="3395"/>
              </w:tabs>
              <w:spacing w:after="0" w:line="240" w:lineRule="auto"/>
              <w:rPr>
                <w:rFonts w:ascii="Arial" w:hAnsi="Arial"/>
                <w:lang w:bidi="ar-SA"/>
              </w:rPr>
            </w:pPr>
            <w:r>
              <w:rPr>
                <w:rFonts w:ascii="Arial" w:hAnsi="Arial"/>
                <w:lang w:bidi="ar-SA"/>
              </w:rPr>
              <w:t>1</w:t>
            </w:r>
          </w:p>
        </w:tc>
        <w:tc>
          <w:tcPr>
            <w:tcW w:w="2665" w:type="dxa"/>
            <w:shd w:val="clear" w:color="auto" w:fill="auto"/>
          </w:tcPr>
          <w:p w:rsidRPr="00347206" w:rsidR="00A434C0" w:rsidP="0058661A" w:rsidRDefault="00A434C0" w14:paraId="172D59BB" w14:textId="77777777">
            <w:pPr>
              <w:tabs>
                <w:tab w:val="left" w:pos="3395"/>
              </w:tabs>
              <w:spacing w:after="0" w:line="240" w:lineRule="auto"/>
              <w:rPr>
                <w:rFonts w:ascii="Arial" w:hAnsi="Arial"/>
                <w:lang w:bidi="ar-SA"/>
              </w:rPr>
            </w:pPr>
            <w:r>
              <w:rPr>
                <w:rFonts w:ascii="Arial" w:hAnsi="Arial"/>
                <w:lang w:bidi="ar-SA"/>
              </w:rPr>
              <w:t>2</w:t>
            </w:r>
          </w:p>
        </w:tc>
        <w:tc>
          <w:tcPr>
            <w:tcW w:w="2665" w:type="dxa"/>
            <w:shd w:val="clear" w:color="auto" w:fill="auto"/>
          </w:tcPr>
          <w:p w:rsidRPr="00347206" w:rsidR="00A434C0" w:rsidP="0058661A" w:rsidRDefault="00A434C0" w14:paraId="41D8098A" w14:textId="77777777">
            <w:pPr>
              <w:tabs>
                <w:tab w:val="left" w:pos="3395"/>
              </w:tabs>
              <w:spacing w:after="0" w:line="240" w:lineRule="auto"/>
              <w:rPr>
                <w:rFonts w:ascii="Arial" w:hAnsi="Arial"/>
                <w:lang w:bidi="ar-SA"/>
              </w:rPr>
            </w:pPr>
            <w:r>
              <w:rPr>
                <w:rFonts w:ascii="Arial" w:hAnsi="Arial"/>
                <w:lang w:bidi="ar-SA"/>
              </w:rPr>
              <w:t>3</w:t>
            </w:r>
          </w:p>
        </w:tc>
        <w:tc>
          <w:tcPr>
            <w:tcW w:w="2666" w:type="dxa"/>
            <w:shd w:val="clear" w:color="auto" w:fill="auto"/>
          </w:tcPr>
          <w:p w:rsidRPr="00347206" w:rsidR="00A434C0" w:rsidP="0058661A" w:rsidRDefault="00A434C0" w14:paraId="17F2CC3A" w14:textId="77777777">
            <w:pPr>
              <w:tabs>
                <w:tab w:val="left" w:pos="3395"/>
              </w:tabs>
              <w:spacing w:after="0" w:line="240" w:lineRule="auto"/>
              <w:rPr>
                <w:rFonts w:ascii="Arial" w:hAnsi="Arial"/>
                <w:lang w:bidi="ar-SA"/>
              </w:rPr>
            </w:pPr>
            <w:r>
              <w:rPr>
                <w:rFonts w:ascii="Arial" w:hAnsi="Arial"/>
                <w:lang w:bidi="ar-SA"/>
              </w:rPr>
              <w:t>4</w:t>
            </w:r>
          </w:p>
        </w:tc>
      </w:tr>
      <w:tr w:rsidRPr="00347206" w:rsidR="00A434C0" w:rsidTr="0058661A" w14:paraId="1B457D7E" w14:textId="77777777">
        <w:trPr>
          <w:trHeight w:val="382"/>
        </w:trPr>
        <w:tc>
          <w:tcPr>
            <w:tcW w:w="2665" w:type="dxa"/>
            <w:shd w:val="clear" w:color="auto" w:fill="auto"/>
          </w:tcPr>
          <w:p w:rsidRPr="00347206" w:rsidR="00A434C0" w:rsidP="0058661A" w:rsidRDefault="00A434C0" w14:paraId="60D22E78" w14:textId="77777777">
            <w:pPr>
              <w:tabs>
                <w:tab w:val="left" w:pos="3395"/>
              </w:tabs>
              <w:spacing w:after="0" w:line="240" w:lineRule="auto"/>
              <w:rPr>
                <w:rFonts w:ascii="Arial" w:hAnsi="Arial"/>
                <w:lang w:bidi="ar-SA"/>
              </w:rPr>
            </w:pPr>
            <w:r w:rsidRPr="00347206">
              <w:rPr>
                <w:rFonts w:ascii="Arial" w:hAnsi="Arial"/>
                <w:lang w:bidi="ar-SA"/>
              </w:rPr>
              <w:t>Beliefs and Teachings</w:t>
            </w:r>
          </w:p>
        </w:tc>
        <w:tc>
          <w:tcPr>
            <w:tcW w:w="2665" w:type="dxa"/>
            <w:shd w:val="clear" w:color="auto" w:fill="auto"/>
          </w:tcPr>
          <w:p w:rsidRPr="00347206" w:rsidR="00A434C0" w:rsidP="0058661A" w:rsidRDefault="00A434C0" w14:paraId="7A4DA26F"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0F5D6B4C"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0DE9F68A"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63A3BAE3" w14:textId="77777777">
            <w:pPr>
              <w:tabs>
                <w:tab w:val="left" w:pos="3395"/>
              </w:tabs>
              <w:spacing w:after="0" w:line="240" w:lineRule="auto"/>
              <w:rPr>
                <w:rFonts w:ascii="Arial" w:hAnsi="Arial"/>
                <w:lang w:bidi="ar-SA"/>
              </w:rPr>
            </w:pPr>
          </w:p>
        </w:tc>
      </w:tr>
      <w:tr w:rsidRPr="00347206" w:rsidR="00A434C0" w:rsidTr="0058661A" w14:paraId="44115845" w14:textId="77777777">
        <w:trPr>
          <w:trHeight w:val="382"/>
        </w:trPr>
        <w:tc>
          <w:tcPr>
            <w:tcW w:w="2665" w:type="dxa"/>
            <w:shd w:val="clear" w:color="auto" w:fill="auto"/>
          </w:tcPr>
          <w:p w:rsidRPr="00347206" w:rsidR="00A434C0" w:rsidP="0058661A" w:rsidRDefault="00A434C0" w14:paraId="53EC1B3F" w14:textId="77777777">
            <w:pPr>
              <w:tabs>
                <w:tab w:val="left" w:pos="3395"/>
              </w:tabs>
              <w:spacing w:after="0" w:line="240" w:lineRule="auto"/>
              <w:rPr>
                <w:rFonts w:ascii="Arial" w:hAnsi="Arial"/>
                <w:lang w:bidi="ar-SA"/>
              </w:rPr>
            </w:pPr>
            <w:r w:rsidRPr="00347206">
              <w:rPr>
                <w:rFonts w:ascii="Arial" w:hAnsi="Arial"/>
                <w:lang w:bidi="ar-SA"/>
              </w:rPr>
              <w:t>Practices</w:t>
            </w:r>
          </w:p>
          <w:p w:rsidRPr="00347206" w:rsidR="00A434C0" w:rsidP="0058661A" w:rsidRDefault="00A434C0" w14:paraId="23DE1CE0"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1B0680D0"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63887152"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047034C1"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5FA47B0C" w14:textId="77777777">
            <w:pPr>
              <w:tabs>
                <w:tab w:val="left" w:pos="3395"/>
              </w:tabs>
              <w:spacing w:after="0" w:line="240" w:lineRule="auto"/>
              <w:rPr>
                <w:rFonts w:ascii="Arial" w:hAnsi="Arial"/>
                <w:lang w:bidi="ar-SA"/>
              </w:rPr>
            </w:pPr>
          </w:p>
        </w:tc>
      </w:tr>
      <w:tr w:rsidRPr="00347206" w:rsidR="00A434C0" w:rsidTr="0058661A" w14:paraId="048F9090" w14:textId="77777777">
        <w:trPr>
          <w:trHeight w:val="573"/>
        </w:trPr>
        <w:tc>
          <w:tcPr>
            <w:tcW w:w="2665" w:type="dxa"/>
            <w:shd w:val="clear" w:color="auto" w:fill="auto"/>
          </w:tcPr>
          <w:p w:rsidRPr="00347206" w:rsidR="00A434C0" w:rsidP="0058661A" w:rsidRDefault="00A434C0" w14:paraId="687431E5" w14:textId="77777777">
            <w:pPr>
              <w:tabs>
                <w:tab w:val="left" w:pos="3395"/>
              </w:tabs>
              <w:spacing w:after="0" w:line="240" w:lineRule="auto"/>
              <w:rPr>
                <w:rFonts w:ascii="Arial" w:hAnsi="Arial"/>
                <w:lang w:bidi="ar-SA"/>
              </w:rPr>
            </w:pPr>
            <w:r w:rsidRPr="00347206">
              <w:rPr>
                <w:rFonts w:ascii="Arial" w:hAnsi="Arial"/>
                <w:lang w:bidi="ar-SA"/>
              </w:rPr>
              <w:t>Sources of wisdom and authority</w:t>
            </w:r>
          </w:p>
        </w:tc>
        <w:tc>
          <w:tcPr>
            <w:tcW w:w="2665" w:type="dxa"/>
            <w:shd w:val="clear" w:color="auto" w:fill="auto"/>
          </w:tcPr>
          <w:p w:rsidRPr="00347206" w:rsidR="00A434C0" w:rsidP="0058661A" w:rsidRDefault="00A434C0" w14:paraId="4CAB0E6F"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595595E9"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4364E077"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10040063" w14:textId="77777777">
            <w:pPr>
              <w:tabs>
                <w:tab w:val="left" w:pos="3395"/>
              </w:tabs>
              <w:spacing w:after="0" w:line="240" w:lineRule="auto"/>
              <w:rPr>
                <w:rFonts w:ascii="Arial" w:hAnsi="Arial"/>
                <w:lang w:bidi="ar-SA"/>
              </w:rPr>
            </w:pPr>
          </w:p>
        </w:tc>
      </w:tr>
      <w:tr w:rsidRPr="00347206" w:rsidR="00A434C0" w:rsidTr="0058661A" w14:paraId="5DEB92F4" w14:textId="77777777">
        <w:trPr>
          <w:trHeight w:val="573"/>
        </w:trPr>
        <w:tc>
          <w:tcPr>
            <w:tcW w:w="2665" w:type="dxa"/>
            <w:shd w:val="clear" w:color="auto" w:fill="auto"/>
          </w:tcPr>
          <w:p w:rsidRPr="00347206" w:rsidR="00A434C0" w:rsidP="0058661A" w:rsidRDefault="00A434C0" w14:paraId="12A99971" w14:textId="77777777">
            <w:pPr>
              <w:tabs>
                <w:tab w:val="left" w:pos="3395"/>
              </w:tabs>
              <w:spacing w:after="0" w:line="240" w:lineRule="auto"/>
              <w:rPr>
                <w:rFonts w:ascii="Arial" w:hAnsi="Arial"/>
                <w:lang w:bidi="ar-SA"/>
              </w:rPr>
            </w:pPr>
            <w:r w:rsidRPr="00347206">
              <w:rPr>
                <w:rFonts w:ascii="Arial" w:hAnsi="Arial"/>
                <w:lang w:bidi="ar-SA"/>
              </w:rPr>
              <w:t>Forms of expression and ways of life</w:t>
            </w:r>
          </w:p>
        </w:tc>
        <w:tc>
          <w:tcPr>
            <w:tcW w:w="2665" w:type="dxa"/>
            <w:shd w:val="clear" w:color="auto" w:fill="auto"/>
          </w:tcPr>
          <w:p w:rsidRPr="00347206" w:rsidR="00A434C0" w:rsidP="0058661A" w:rsidRDefault="00A434C0" w14:paraId="0F702F36"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5DCFF612"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0E1FE702"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78EE02BA" w14:textId="77777777">
            <w:pPr>
              <w:tabs>
                <w:tab w:val="left" w:pos="3395"/>
              </w:tabs>
              <w:spacing w:after="0" w:line="240" w:lineRule="auto"/>
              <w:rPr>
                <w:rFonts w:ascii="Arial" w:hAnsi="Arial"/>
                <w:lang w:bidi="ar-SA"/>
              </w:rPr>
            </w:pPr>
          </w:p>
        </w:tc>
      </w:tr>
    </w:tbl>
    <w:p w:rsidR="00A434C0" w:rsidP="00A434C0" w:rsidRDefault="00A434C0" w14:paraId="31717E5F" w14:textId="77777777">
      <w:pPr>
        <w:tabs>
          <w:tab w:val="left" w:pos="3395"/>
        </w:tabs>
        <w:rPr>
          <w:rFonts w:ascii="Arial" w:hAnsi="Arial"/>
        </w:rPr>
      </w:pPr>
    </w:p>
    <w:p w:rsidR="00A434C0" w:rsidP="00A434C0" w:rsidRDefault="00A434C0" w14:paraId="6A09D348" w14:textId="77777777">
      <w:pPr>
        <w:pStyle w:val="Heading2"/>
      </w:pPr>
      <w:r>
        <w:t>Christianity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65"/>
        <w:gridCol w:w="2665"/>
        <w:gridCol w:w="2665"/>
        <w:gridCol w:w="2665"/>
        <w:gridCol w:w="2666"/>
      </w:tblGrid>
      <w:tr w:rsidRPr="00347206" w:rsidR="00A434C0" w:rsidTr="0058661A" w14:paraId="0FC5DA59" w14:textId="77777777">
        <w:trPr>
          <w:trHeight w:val="382"/>
        </w:trPr>
        <w:tc>
          <w:tcPr>
            <w:tcW w:w="2665" w:type="dxa"/>
            <w:shd w:val="clear" w:color="auto" w:fill="auto"/>
          </w:tcPr>
          <w:p w:rsidRPr="00347206" w:rsidR="00A434C0" w:rsidP="0058661A" w:rsidRDefault="00A434C0" w14:paraId="15FB6A05"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691EF4C4" w14:textId="77777777">
            <w:pPr>
              <w:tabs>
                <w:tab w:val="left" w:pos="3395"/>
              </w:tabs>
              <w:spacing w:after="0" w:line="240" w:lineRule="auto"/>
              <w:rPr>
                <w:rFonts w:ascii="Arial" w:hAnsi="Arial"/>
                <w:lang w:bidi="ar-SA"/>
              </w:rPr>
            </w:pPr>
            <w:r>
              <w:rPr>
                <w:rFonts w:ascii="Arial" w:hAnsi="Arial"/>
                <w:lang w:bidi="ar-SA"/>
              </w:rPr>
              <w:t>1</w:t>
            </w:r>
          </w:p>
        </w:tc>
        <w:tc>
          <w:tcPr>
            <w:tcW w:w="2665" w:type="dxa"/>
            <w:shd w:val="clear" w:color="auto" w:fill="auto"/>
          </w:tcPr>
          <w:p w:rsidRPr="00347206" w:rsidR="00A434C0" w:rsidP="0058661A" w:rsidRDefault="00A434C0" w14:paraId="63A0F0D2" w14:textId="77777777">
            <w:pPr>
              <w:tabs>
                <w:tab w:val="left" w:pos="3395"/>
              </w:tabs>
              <w:spacing w:after="0" w:line="240" w:lineRule="auto"/>
              <w:rPr>
                <w:rFonts w:ascii="Arial" w:hAnsi="Arial"/>
                <w:lang w:bidi="ar-SA"/>
              </w:rPr>
            </w:pPr>
            <w:r>
              <w:rPr>
                <w:rFonts w:ascii="Arial" w:hAnsi="Arial"/>
                <w:lang w:bidi="ar-SA"/>
              </w:rPr>
              <w:t>2</w:t>
            </w:r>
          </w:p>
        </w:tc>
        <w:tc>
          <w:tcPr>
            <w:tcW w:w="2665" w:type="dxa"/>
            <w:shd w:val="clear" w:color="auto" w:fill="auto"/>
          </w:tcPr>
          <w:p w:rsidRPr="00347206" w:rsidR="00A434C0" w:rsidP="0058661A" w:rsidRDefault="00A434C0" w14:paraId="30439E87" w14:textId="77777777">
            <w:pPr>
              <w:tabs>
                <w:tab w:val="left" w:pos="3395"/>
              </w:tabs>
              <w:spacing w:after="0" w:line="240" w:lineRule="auto"/>
              <w:rPr>
                <w:rFonts w:ascii="Arial" w:hAnsi="Arial"/>
                <w:lang w:bidi="ar-SA"/>
              </w:rPr>
            </w:pPr>
            <w:r>
              <w:rPr>
                <w:rFonts w:ascii="Arial" w:hAnsi="Arial"/>
                <w:lang w:bidi="ar-SA"/>
              </w:rPr>
              <w:t>3</w:t>
            </w:r>
          </w:p>
        </w:tc>
        <w:tc>
          <w:tcPr>
            <w:tcW w:w="2666" w:type="dxa"/>
            <w:shd w:val="clear" w:color="auto" w:fill="auto"/>
          </w:tcPr>
          <w:p w:rsidRPr="00347206" w:rsidR="00A434C0" w:rsidP="0058661A" w:rsidRDefault="00A434C0" w14:paraId="2D256CA6" w14:textId="77777777">
            <w:pPr>
              <w:tabs>
                <w:tab w:val="left" w:pos="3395"/>
              </w:tabs>
              <w:spacing w:after="0" w:line="240" w:lineRule="auto"/>
              <w:rPr>
                <w:rFonts w:ascii="Arial" w:hAnsi="Arial"/>
                <w:lang w:bidi="ar-SA"/>
              </w:rPr>
            </w:pPr>
            <w:r>
              <w:rPr>
                <w:rFonts w:ascii="Arial" w:hAnsi="Arial"/>
                <w:lang w:bidi="ar-SA"/>
              </w:rPr>
              <w:t>4</w:t>
            </w:r>
          </w:p>
        </w:tc>
      </w:tr>
      <w:tr w:rsidRPr="00347206" w:rsidR="00A434C0" w:rsidTr="0058661A" w14:paraId="7A931271" w14:textId="77777777">
        <w:trPr>
          <w:trHeight w:val="382"/>
        </w:trPr>
        <w:tc>
          <w:tcPr>
            <w:tcW w:w="2665" w:type="dxa"/>
            <w:shd w:val="clear" w:color="auto" w:fill="auto"/>
          </w:tcPr>
          <w:p w:rsidRPr="00347206" w:rsidR="00A434C0" w:rsidP="0058661A" w:rsidRDefault="00A434C0" w14:paraId="34564B18" w14:textId="77777777">
            <w:pPr>
              <w:tabs>
                <w:tab w:val="left" w:pos="3395"/>
              </w:tabs>
              <w:spacing w:after="0" w:line="240" w:lineRule="auto"/>
              <w:rPr>
                <w:rFonts w:ascii="Arial" w:hAnsi="Arial"/>
                <w:lang w:bidi="ar-SA"/>
              </w:rPr>
            </w:pPr>
            <w:r w:rsidRPr="00347206">
              <w:rPr>
                <w:rFonts w:ascii="Arial" w:hAnsi="Arial"/>
                <w:lang w:bidi="ar-SA"/>
              </w:rPr>
              <w:t>Beliefs and Teachings</w:t>
            </w:r>
          </w:p>
        </w:tc>
        <w:tc>
          <w:tcPr>
            <w:tcW w:w="2665" w:type="dxa"/>
            <w:shd w:val="clear" w:color="auto" w:fill="auto"/>
          </w:tcPr>
          <w:p w:rsidRPr="00347206" w:rsidR="00A434C0" w:rsidP="0058661A" w:rsidRDefault="00A434C0" w14:paraId="6D8BAB7C"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223EB719"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5B030815"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1E59EAD8" w14:textId="77777777">
            <w:pPr>
              <w:tabs>
                <w:tab w:val="left" w:pos="3395"/>
              </w:tabs>
              <w:spacing w:after="0" w:line="240" w:lineRule="auto"/>
              <w:rPr>
                <w:rFonts w:ascii="Arial" w:hAnsi="Arial"/>
                <w:lang w:bidi="ar-SA"/>
              </w:rPr>
            </w:pPr>
          </w:p>
        </w:tc>
      </w:tr>
      <w:tr w:rsidRPr="00347206" w:rsidR="00A434C0" w:rsidTr="0058661A" w14:paraId="405C58FA" w14:textId="77777777">
        <w:trPr>
          <w:trHeight w:val="382"/>
        </w:trPr>
        <w:tc>
          <w:tcPr>
            <w:tcW w:w="2665" w:type="dxa"/>
            <w:shd w:val="clear" w:color="auto" w:fill="auto"/>
          </w:tcPr>
          <w:p w:rsidRPr="00347206" w:rsidR="00A434C0" w:rsidP="0058661A" w:rsidRDefault="00A434C0" w14:paraId="77377F2B" w14:textId="77777777">
            <w:pPr>
              <w:tabs>
                <w:tab w:val="left" w:pos="3395"/>
              </w:tabs>
              <w:spacing w:after="0" w:line="240" w:lineRule="auto"/>
              <w:rPr>
                <w:rFonts w:ascii="Arial" w:hAnsi="Arial"/>
                <w:lang w:bidi="ar-SA"/>
              </w:rPr>
            </w:pPr>
            <w:r w:rsidRPr="00347206">
              <w:rPr>
                <w:rFonts w:ascii="Arial" w:hAnsi="Arial"/>
                <w:lang w:bidi="ar-SA"/>
              </w:rPr>
              <w:t>Practices</w:t>
            </w:r>
          </w:p>
          <w:p w:rsidRPr="00347206" w:rsidR="00A434C0" w:rsidP="0058661A" w:rsidRDefault="00A434C0" w14:paraId="27169A38"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29272B17"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5EACD58A"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2788F437"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4C0D96BB" w14:textId="77777777">
            <w:pPr>
              <w:tabs>
                <w:tab w:val="left" w:pos="3395"/>
              </w:tabs>
              <w:spacing w:after="0" w:line="240" w:lineRule="auto"/>
              <w:rPr>
                <w:rFonts w:ascii="Arial" w:hAnsi="Arial"/>
                <w:lang w:bidi="ar-SA"/>
              </w:rPr>
            </w:pPr>
          </w:p>
        </w:tc>
      </w:tr>
      <w:tr w:rsidRPr="00347206" w:rsidR="00A434C0" w:rsidTr="0058661A" w14:paraId="3BB71515" w14:textId="77777777">
        <w:trPr>
          <w:trHeight w:val="573"/>
        </w:trPr>
        <w:tc>
          <w:tcPr>
            <w:tcW w:w="2665" w:type="dxa"/>
            <w:shd w:val="clear" w:color="auto" w:fill="auto"/>
          </w:tcPr>
          <w:p w:rsidRPr="00347206" w:rsidR="00A434C0" w:rsidP="0058661A" w:rsidRDefault="00A434C0" w14:paraId="31CE4EE1" w14:textId="77777777">
            <w:pPr>
              <w:tabs>
                <w:tab w:val="left" w:pos="3395"/>
              </w:tabs>
              <w:spacing w:after="0" w:line="240" w:lineRule="auto"/>
              <w:rPr>
                <w:rFonts w:ascii="Arial" w:hAnsi="Arial"/>
                <w:lang w:bidi="ar-SA"/>
              </w:rPr>
            </w:pPr>
            <w:r w:rsidRPr="00347206">
              <w:rPr>
                <w:rFonts w:ascii="Arial" w:hAnsi="Arial"/>
                <w:lang w:bidi="ar-SA"/>
              </w:rPr>
              <w:t>Sources of wisdom and authority</w:t>
            </w:r>
          </w:p>
        </w:tc>
        <w:tc>
          <w:tcPr>
            <w:tcW w:w="2665" w:type="dxa"/>
            <w:shd w:val="clear" w:color="auto" w:fill="auto"/>
          </w:tcPr>
          <w:p w:rsidRPr="00347206" w:rsidR="00A434C0" w:rsidP="0058661A" w:rsidRDefault="00A434C0" w14:paraId="52B4E255"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005BB37F"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5901AFBB"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30BF734D" w14:textId="77777777">
            <w:pPr>
              <w:tabs>
                <w:tab w:val="left" w:pos="3395"/>
              </w:tabs>
              <w:spacing w:after="0" w:line="240" w:lineRule="auto"/>
              <w:rPr>
                <w:rFonts w:ascii="Arial" w:hAnsi="Arial"/>
                <w:lang w:bidi="ar-SA"/>
              </w:rPr>
            </w:pPr>
          </w:p>
        </w:tc>
      </w:tr>
      <w:tr w:rsidRPr="00347206" w:rsidR="00A434C0" w:rsidTr="0058661A" w14:paraId="6759D9F7" w14:textId="77777777">
        <w:trPr>
          <w:trHeight w:val="573"/>
        </w:trPr>
        <w:tc>
          <w:tcPr>
            <w:tcW w:w="2665" w:type="dxa"/>
            <w:shd w:val="clear" w:color="auto" w:fill="auto"/>
          </w:tcPr>
          <w:p w:rsidRPr="00347206" w:rsidR="00A434C0" w:rsidP="0058661A" w:rsidRDefault="00A434C0" w14:paraId="79B0A4BC" w14:textId="77777777">
            <w:pPr>
              <w:tabs>
                <w:tab w:val="left" w:pos="3395"/>
              </w:tabs>
              <w:spacing w:after="0" w:line="240" w:lineRule="auto"/>
              <w:rPr>
                <w:rFonts w:ascii="Arial" w:hAnsi="Arial"/>
                <w:lang w:bidi="ar-SA"/>
              </w:rPr>
            </w:pPr>
            <w:r w:rsidRPr="00347206">
              <w:rPr>
                <w:rFonts w:ascii="Arial" w:hAnsi="Arial"/>
                <w:lang w:bidi="ar-SA"/>
              </w:rPr>
              <w:t>Forms of expression and ways of life</w:t>
            </w:r>
          </w:p>
        </w:tc>
        <w:tc>
          <w:tcPr>
            <w:tcW w:w="2665" w:type="dxa"/>
            <w:shd w:val="clear" w:color="auto" w:fill="auto"/>
          </w:tcPr>
          <w:p w:rsidRPr="00347206" w:rsidR="00A434C0" w:rsidP="0058661A" w:rsidRDefault="00A434C0" w14:paraId="08ACC5E6"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6730B6EF"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52E6D95F"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7D2DF696" w14:textId="77777777">
            <w:pPr>
              <w:tabs>
                <w:tab w:val="left" w:pos="3395"/>
              </w:tabs>
              <w:spacing w:after="0" w:line="240" w:lineRule="auto"/>
              <w:rPr>
                <w:rFonts w:ascii="Arial" w:hAnsi="Arial"/>
                <w:lang w:bidi="ar-SA"/>
              </w:rPr>
            </w:pPr>
          </w:p>
        </w:tc>
      </w:tr>
    </w:tbl>
    <w:p w:rsidR="00A434C0" w:rsidP="00A434C0" w:rsidRDefault="00A434C0" w14:paraId="7D0BD422" w14:textId="77777777">
      <w:pPr>
        <w:tabs>
          <w:tab w:val="left" w:pos="3395"/>
        </w:tabs>
        <w:rPr>
          <w:rFonts w:ascii="Arial" w:hAnsi="Arial"/>
        </w:rPr>
      </w:pPr>
    </w:p>
    <w:p w:rsidR="00A434C0" w:rsidP="00A434C0" w:rsidRDefault="00A434C0" w14:paraId="49D622C6" w14:textId="77777777">
      <w:pPr>
        <w:pStyle w:val="Heading2"/>
      </w:pPr>
      <w:r>
        <w:t>Christianity – Catholic Christianity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65"/>
        <w:gridCol w:w="2665"/>
        <w:gridCol w:w="2665"/>
        <w:gridCol w:w="2665"/>
        <w:gridCol w:w="2666"/>
      </w:tblGrid>
      <w:tr w:rsidRPr="00347206" w:rsidR="00A434C0" w:rsidTr="0058661A" w14:paraId="4F3C04BF" w14:textId="77777777">
        <w:trPr>
          <w:trHeight w:val="382"/>
        </w:trPr>
        <w:tc>
          <w:tcPr>
            <w:tcW w:w="2665" w:type="dxa"/>
            <w:shd w:val="clear" w:color="auto" w:fill="auto"/>
          </w:tcPr>
          <w:p w:rsidRPr="00347206" w:rsidR="00A434C0" w:rsidP="0058661A" w:rsidRDefault="00A434C0" w14:paraId="3700DAAD"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36D1E309" w14:textId="77777777">
            <w:pPr>
              <w:tabs>
                <w:tab w:val="left" w:pos="3395"/>
              </w:tabs>
              <w:spacing w:after="0" w:line="240" w:lineRule="auto"/>
              <w:rPr>
                <w:rFonts w:ascii="Arial" w:hAnsi="Arial"/>
                <w:lang w:bidi="ar-SA"/>
              </w:rPr>
            </w:pPr>
            <w:r>
              <w:rPr>
                <w:rFonts w:ascii="Arial" w:hAnsi="Arial"/>
                <w:lang w:bidi="ar-SA"/>
              </w:rPr>
              <w:t>1</w:t>
            </w:r>
          </w:p>
        </w:tc>
        <w:tc>
          <w:tcPr>
            <w:tcW w:w="2665" w:type="dxa"/>
            <w:shd w:val="clear" w:color="auto" w:fill="auto"/>
          </w:tcPr>
          <w:p w:rsidRPr="00347206" w:rsidR="00A434C0" w:rsidP="0058661A" w:rsidRDefault="00A434C0" w14:paraId="2CFF8EFC" w14:textId="77777777">
            <w:pPr>
              <w:tabs>
                <w:tab w:val="left" w:pos="3395"/>
              </w:tabs>
              <w:spacing w:after="0" w:line="240" w:lineRule="auto"/>
              <w:rPr>
                <w:rFonts w:ascii="Arial" w:hAnsi="Arial"/>
                <w:lang w:bidi="ar-SA"/>
              </w:rPr>
            </w:pPr>
            <w:r>
              <w:rPr>
                <w:rFonts w:ascii="Arial" w:hAnsi="Arial"/>
                <w:lang w:bidi="ar-SA"/>
              </w:rPr>
              <w:t>2</w:t>
            </w:r>
          </w:p>
        </w:tc>
        <w:tc>
          <w:tcPr>
            <w:tcW w:w="2665" w:type="dxa"/>
            <w:shd w:val="clear" w:color="auto" w:fill="auto"/>
          </w:tcPr>
          <w:p w:rsidRPr="00347206" w:rsidR="00A434C0" w:rsidP="0058661A" w:rsidRDefault="00A434C0" w14:paraId="631D34A8" w14:textId="77777777">
            <w:pPr>
              <w:tabs>
                <w:tab w:val="left" w:pos="3395"/>
              </w:tabs>
              <w:spacing w:after="0" w:line="240" w:lineRule="auto"/>
              <w:rPr>
                <w:rFonts w:ascii="Arial" w:hAnsi="Arial"/>
                <w:lang w:bidi="ar-SA"/>
              </w:rPr>
            </w:pPr>
            <w:r>
              <w:rPr>
                <w:rFonts w:ascii="Arial" w:hAnsi="Arial"/>
                <w:lang w:bidi="ar-SA"/>
              </w:rPr>
              <w:t>3</w:t>
            </w:r>
          </w:p>
        </w:tc>
        <w:tc>
          <w:tcPr>
            <w:tcW w:w="2666" w:type="dxa"/>
            <w:shd w:val="clear" w:color="auto" w:fill="auto"/>
          </w:tcPr>
          <w:p w:rsidRPr="00347206" w:rsidR="00A434C0" w:rsidP="0058661A" w:rsidRDefault="00A434C0" w14:paraId="727A0C6F" w14:textId="77777777">
            <w:pPr>
              <w:tabs>
                <w:tab w:val="left" w:pos="3395"/>
              </w:tabs>
              <w:spacing w:after="0" w:line="240" w:lineRule="auto"/>
              <w:rPr>
                <w:rFonts w:ascii="Arial" w:hAnsi="Arial"/>
                <w:lang w:bidi="ar-SA"/>
              </w:rPr>
            </w:pPr>
            <w:r>
              <w:rPr>
                <w:rFonts w:ascii="Arial" w:hAnsi="Arial"/>
                <w:lang w:bidi="ar-SA"/>
              </w:rPr>
              <w:t>4</w:t>
            </w:r>
          </w:p>
        </w:tc>
      </w:tr>
      <w:tr w:rsidRPr="00347206" w:rsidR="00A434C0" w:rsidTr="0058661A" w14:paraId="7026660F" w14:textId="77777777">
        <w:trPr>
          <w:trHeight w:val="382"/>
        </w:trPr>
        <w:tc>
          <w:tcPr>
            <w:tcW w:w="2665" w:type="dxa"/>
            <w:shd w:val="clear" w:color="auto" w:fill="auto"/>
          </w:tcPr>
          <w:p w:rsidRPr="00347206" w:rsidR="00A434C0" w:rsidP="0058661A" w:rsidRDefault="00A434C0" w14:paraId="4C8EE821" w14:textId="77777777">
            <w:pPr>
              <w:tabs>
                <w:tab w:val="left" w:pos="3395"/>
              </w:tabs>
              <w:spacing w:after="0" w:line="240" w:lineRule="auto"/>
              <w:rPr>
                <w:rFonts w:ascii="Arial" w:hAnsi="Arial"/>
                <w:lang w:bidi="ar-SA"/>
              </w:rPr>
            </w:pPr>
            <w:r w:rsidRPr="00347206">
              <w:rPr>
                <w:rFonts w:ascii="Arial" w:hAnsi="Arial"/>
                <w:lang w:bidi="ar-SA"/>
              </w:rPr>
              <w:t>Beliefs and Teachings</w:t>
            </w:r>
          </w:p>
        </w:tc>
        <w:tc>
          <w:tcPr>
            <w:tcW w:w="2665" w:type="dxa"/>
            <w:shd w:val="clear" w:color="auto" w:fill="auto"/>
          </w:tcPr>
          <w:p w:rsidRPr="00347206" w:rsidR="00A434C0" w:rsidP="0058661A" w:rsidRDefault="00A434C0" w14:paraId="216C248A"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4CC280D9"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5CD5DFF2"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13FD1BF6" w14:textId="77777777">
            <w:pPr>
              <w:tabs>
                <w:tab w:val="left" w:pos="3395"/>
              </w:tabs>
              <w:spacing w:after="0" w:line="240" w:lineRule="auto"/>
              <w:rPr>
                <w:rFonts w:ascii="Arial" w:hAnsi="Arial"/>
                <w:lang w:bidi="ar-SA"/>
              </w:rPr>
            </w:pPr>
          </w:p>
        </w:tc>
      </w:tr>
      <w:tr w:rsidRPr="00347206" w:rsidR="00A434C0" w:rsidTr="0058661A" w14:paraId="072505A7" w14:textId="77777777">
        <w:trPr>
          <w:trHeight w:val="382"/>
        </w:trPr>
        <w:tc>
          <w:tcPr>
            <w:tcW w:w="2665" w:type="dxa"/>
            <w:shd w:val="clear" w:color="auto" w:fill="auto"/>
          </w:tcPr>
          <w:p w:rsidRPr="00347206" w:rsidR="00A434C0" w:rsidP="0058661A" w:rsidRDefault="00A434C0" w14:paraId="0C264869" w14:textId="77777777">
            <w:pPr>
              <w:tabs>
                <w:tab w:val="left" w:pos="3395"/>
              </w:tabs>
              <w:spacing w:after="0" w:line="240" w:lineRule="auto"/>
              <w:rPr>
                <w:rFonts w:ascii="Arial" w:hAnsi="Arial"/>
                <w:lang w:bidi="ar-SA"/>
              </w:rPr>
            </w:pPr>
            <w:r w:rsidRPr="00347206">
              <w:rPr>
                <w:rFonts w:ascii="Arial" w:hAnsi="Arial"/>
                <w:lang w:bidi="ar-SA"/>
              </w:rPr>
              <w:t>Practices</w:t>
            </w:r>
          </w:p>
          <w:p w:rsidRPr="00347206" w:rsidR="00A434C0" w:rsidP="0058661A" w:rsidRDefault="00A434C0" w14:paraId="33B49A78"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3296BB85"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5BA4B38F"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58895169"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27050888" w14:textId="77777777">
            <w:pPr>
              <w:tabs>
                <w:tab w:val="left" w:pos="3395"/>
              </w:tabs>
              <w:spacing w:after="0" w:line="240" w:lineRule="auto"/>
              <w:rPr>
                <w:rFonts w:ascii="Arial" w:hAnsi="Arial"/>
                <w:lang w:bidi="ar-SA"/>
              </w:rPr>
            </w:pPr>
          </w:p>
        </w:tc>
      </w:tr>
      <w:tr w:rsidRPr="00347206" w:rsidR="00A434C0" w:rsidTr="0058661A" w14:paraId="25CD2C64" w14:textId="77777777">
        <w:trPr>
          <w:trHeight w:val="573"/>
        </w:trPr>
        <w:tc>
          <w:tcPr>
            <w:tcW w:w="2665" w:type="dxa"/>
            <w:shd w:val="clear" w:color="auto" w:fill="auto"/>
          </w:tcPr>
          <w:p w:rsidRPr="00347206" w:rsidR="00A434C0" w:rsidP="0058661A" w:rsidRDefault="00A434C0" w14:paraId="32568CA5" w14:textId="77777777">
            <w:pPr>
              <w:tabs>
                <w:tab w:val="left" w:pos="3395"/>
              </w:tabs>
              <w:spacing w:after="0" w:line="240" w:lineRule="auto"/>
              <w:rPr>
                <w:rFonts w:ascii="Arial" w:hAnsi="Arial"/>
                <w:lang w:bidi="ar-SA"/>
              </w:rPr>
            </w:pPr>
            <w:r w:rsidRPr="00347206">
              <w:rPr>
                <w:rFonts w:ascii="Arial" w:hAnsi="Arial"/>
                <w:lang w:bidi="ar-SA"/>
              </w:rPr>
              <w:lastRenderedPageBreak/>
              <w:t>Sources of wisdom and authority</w:t>
            </w:r>
          </w:p>
        </w:tc>
        <w:tc>
          <w:tcPr>
            <w:tcW w:w="2665" w:type="dxa"/>
            <w:shd w:val="clear" w:color="auto" w:fill="auto"/>
          </w:tcPr>
          <w:p w:rsidRPr="00347206" w:rsidR="00A434C0" w:rsidP="0058661A" w:rsidRDefault="00A434C0" w14:paraId="3D5E5987"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679D63BC"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1C081F61"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7EA89E48" w14:textId="77777777">
            <w:pPr>
              <w:tabs>
                <w:tab w:val="left" w:pos="3395"/>
              </w:tabs>
              <w:spacing w:after="0" w:line="240" w:lineRule="auto"/>
              <w:rPr>
                <w:rFonts w:ascii="Arial" w:hAnsi="Arial"/>
                <w:lang w:bidi="ar-SA"/>
              </w:rPr>
            </w:pPr>
          </w:p>
        </w:tc>
      </w:tr>
      <w:tr w:rsidRPr="00347206" w:rsidR="00A434C0" w:rsidTr="0058661A" w14:paraId="19743EDC" w14:textId="77777777">
        <w:trPr>
          <w:trHeight w:val="573"/>
        </w:trPr>
        <w:tc>
          <w:tcPr>
            <w:tcW w:w="2665" w:type="dxa"/>
            <w:shd w:val="clear" w:color="auto" w:fill="auto"/>
          </w:tcPr>
          <w:p w:rsidRPr="00347206" w:rsidR="00A434C0" w:rsidP="0058661A" w:rsidRDefault="00A434C0" w14:paraId="4B2CB219" w14:textId="77777777">
            <w:pPr>
              <w:tabs>
                <w:tab w:val="left" w:pos="3395"/>
              </w:tabs>
              <w:spacing w:after="0" w:line="240" w:lineRule="auto"/>
              <w:rPr>
                <w:rFonts w:ascii="Arial" w:hAnsi="Arial"/>
                <w:lang w:bidi="ar-SA"/>
              </w:rPr>
            </w:pPr>
            <w:r w:rsidRPr="00347206">
              <w:rPr>
                <w:rFonts w:ascii="Arial" w:hAnsi="Arial"/>
                <w:lang w:bidi="ar-SA"/>
              </w:rPr>
              <w:t>Forms of expression and ways of life</w:t>
            </w:r>
          </w:p>
        </w:tc>
        <w:tc>
          <w:tcPr>
            <w:tcW w:w="2665" w:type="dxa"/>
            <w:shd w:val="clear" w:color="auto" w:fill="auto"/>
          </w:tcPr>
          <w:p w:rsidRPr="00347206" w:rsidR="00A434C0" w:rsidP="0058661A" w:rsidRDefault="00A434C0" w14:paraId="0CB944A6"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3A8B466F"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0C19D7A9"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56731EDF" w14:textId="77777777">
            <w:pPr>
              <w:tabs>
                <w:tab w:val="left" w:pos="3395"/>
              </w:tabs>
              <w:spacing w:after="0" w:line="240" w:lineRule="auto"/>
              <w:rPr>
                <w:rFonts w:ascii="Arial" w:hAnsi="Arial"/>
                <w:lang w:bidi="ar-SA"/>
              </w:rPr>
            </w:pPr>
          </w:p>
        </w:tc>
      </w:tr>
    </w:tbl>
    <w:p w:rsidR="00A434C0" w:rsidP="00A434C0" w:rsidRDefault="00A434C0" w14:paraId="1B9C3C57" w14:textId="77777777">
      <w:pPr>
        <w:tabs>
          <w:tab w:val="left" w:pos="3395"/>
        </w:tabs>
        <w:rPr>
          <w:rFonts w:ascii="Arial" w:hAnsi="Arial"/>
        </w:rPr>
      </w:pPr>
    </w:p>
    <w:p w:rsidR="00A434C0" w:rsidP="00A434C0" w:rsidRDefault="00A434C0" w14:paraId="53C394D8" w14:textId="77777777">
      <w:pPr>
        <w:pStyle w:val="Heading2"/>
      </w:pPr>
      <w:r>
        <w:t>Hinduism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65"/>
        <w:gridCol w:w="2665"/>
        <w:gridCol w:w="2665"/>
        <w:gridCol w:w="2665"/>
        <w:gridCol w:w="2666"/>
      </w:tblGrid>
      <w:tr w:rsidRPr="00347206" w:rsidR="00A434C0" w:rsidTr="0058661A" w14:paraId="28EF538C" w14:textId="77777777">
        <w:trPr>
          <w:trHeight w:val="382"/>
        </w:trPr>
        <w:tc>
          <w:tcPr>
            <w:tcW w:w="2665" w:type="dxa"/>
            <w:shd w:val="clear" w:color="auto" w:fill="auto"/>
          </w:tcPr>
          <w:p w:rsidRPr="00347206" w:rsidR="00A434C0" w:rsidP="0058661A" w:rsidRDefault="00A434C0" w14:paraId="11320800"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4769A032" w14:textId="77777777">
            <w:pPr>
              <w:tabs>
                <w:tab w:val="left" w:pos="3395"/>
              </w:tabs>
              <w:spacing w:after="0" w:line="240" w:lineRule="auto"/>
              <w:rPr>
                <w:rFonts w:ascii="Arial" w:hAnsi="Arial"/>
                <w:lang w:bidi="ar-SA"/>
              </w:rPr>
            </w:pPr>
            <w:r>
              <w:rPr>
                <w:rFonts w:ascii="Arial" w:hAnsi="Arial"/>
                <w:lang w:bidi="ar-SA"/>
              </w:rPr>
              <w:t>1</w:t>
            </w:r>
          </w:p>
        </w:tc>
        <w:tc>
          <w:tcPr>
            <w:tcW w:w="2665" w:type="dxa"/>
            <w:shd w:val="clear" w:color="auto" w:fill="auto"/>
          </w:tcPr>
          <w:p w:rsidRPr="00347206" w:rsidR="00A434C0" w:rsidP="0058661A" w:rsidRDefault="00A434C0" w14:paraId="3A3380D8" w14:textId="77777777">
            <w:pPr>
              <w:tabs>
                <w:tab w:val="left" w:pos="3395"/>
              </w:tabs>
              <w:spacing w:after="0" w:line="240" w:lineRule="auto"/>
              <w:rPr>
                <w:rFonts w:ascii="Arial" w:hAnsi="Arial"/>
                <w:lang w:bidi="ar-SA"/>
              </w:rPr>
            </w:pPr>
            <w:r>
              <w:rPr>
                <w:rFonts w:ascii="Arial" w:hAnsi="Arial"/>
                <w:lang w:bidi="ar-SA"/>
              </w:rPr>
              <w:t>2</w:t>
            </w:r>
          </w:p>
        </w:tc>
        <w:tc>
          <w:tcPr>
            <w:tcW w:w="2665" w:type="dxa"/>
            <w:shd w:val="clear" w:color="auto" w:fill="auto"/>
          </w:tcPr>
          <w:p w:rsidRPr="00347206" w:rsidR="00A434C0" w:rsidP="0058661A" w:rsidRDefault="00A434C0" w14:paraId="64E2C0C6" w14:textId="77777777">
            <w:pPr>
              <w:tabs>
                <w:tab w:val="left" w:pos="3395"/>
              </w:tabs>
              <w:spacing w:after="0" w:line="240" w:lineRule="auto"/>
              <w:rPr>
                <w:rFonts w:ascii="Arial" w:hAnsi="Arial"/>
                <w:lang w:bidi="ar-SA"/>
              </w:rPr>
            </w:pPr>
            <w:r>
              <w:rPr>
                <w:rFonts w:ascii="Arial" w:hAnsi="Arial"/>
                <w:lang w:bidi="ar-SA"/>
              </w:rPr>
              <w:t>3</w:t>
            </w:r>
          </w:p>
        </w:tc>
        <w:tc>
          <w:tcPr>
            <w:tcW w:w="2666" w:type="dxa"/>
            <w:shd w:val="clear" w:color="auto" w:fill="auto"/>
          </w:tcPr>
          <w:p w:rsidRPr="00347206" w:rsidR="00A434C0" w:rsidP="0058661A" w:rsidRDefault="00A434C0" w14:paraId="6A0A51C1" w14:textId="77777777">
            <w:pPr>
              <w:tabs>
                <w:tab w:val="left" w:pos="3395"/>
              </w:tabs>
              <w:spacing w:after="0" w:line="240" w:lineRule="auto"/>
              <w:rPr>
                <w:rFonts w:ascii="Arial" w:hAnsi="Arial"/>
                <w:lang w:bidi="ar-SA"/>
              </w:rPr>
            </w:pPr>
            <w:r>
              <w:rPr>
                <w:rFonts w:ascii="Arial" w:hAnsi="Arial"/>
                <w:lang w:bidi="ar-SA"/>
              </w:rPr>
              <w:t>4</w:t>
            </w:r>
          </w:p>
        </w:tc>
      </w:tr>
      <w:tr w:rsidRPr="00347206" w:rsidR="00A434C0" w:rsidTr="0058661A" w14:paraId="466B3045" w14:textId="77777777">
        <w:trPr>
          <w:trHeight w:val="382"/>
        </w:trPr>
        <w:tc>
          <w:tcPr>
            <w:tcW w:w="2665" w:type="dxa"/>
            <w:shd w:val="clear" w:color="auto" w:fill="auto"/>
          </w:tcPr>
          <w:p w:rsidRPr="00347206" w:rsidR="00A434C0" w:rsidP="0058661A" w:rsidRDefault="00A434C0" w14:paraId="0064F40F" w14:textId="77777777">
            <w:pPr>
              <w:tabs>
                <w:tab w:val="left" w:pos="3395"/>
              </w:tabs>
              <w:spacing w:after="0" w:line="240" w:lineRule="auto"/>
              <w:rPr>
                <w:rFonts w:ascii="Arial" w:hAnsi="Arial"/>
                <w:lang w:bidi="ar-SA"/>
              </w:rPr>
            </w:pPr>
            <w:r w:rsidRPr="00347206">
              <w:rPr>
                <w:rFonts w:ascii="Arial" w:hAnsi="Arial"/>
                <w:lang w:bidi="ar-SA"/>
              </w:rPr>
              <w:t>Beliefs and Teachings</w:t>
            </w:r>
          </w:p>
        </w:tc>
        <w:tc>
          <w:tcPr>
            <w:tcW w:w="2665" w:type="dxa"/>
            <w:shd w:val="clear" w:color="auto" w:fill="auto"/>
          </w:tcPr>
          <w:p w:rsidRPr="00347206" w:rsidR="00A434C0" w:rsidP="0058661A" w:rsidRDefault="00A434C0" w14:paraId="3BF3A0E4"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0C702293"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44EB17CD"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09FCE85F" w14:textId="77777777">
            <w:pPr>
              <w:tabs>
                <w:tab w:val="left" w:pos="3395"/>
              </w:tabs>
              <w:spacing w:after="0" w:line="240" w:lineRule="auto"/>
              <w:rPr>
                <w:rFonts w:ascii="Arial" w:hAnsi="Arial"/>
                <w:lang w:bidi="ar-SA"/>
              </w:rPr>
            </w:pPr>
          </w:p>
        </w:tc>
      </w:tr>
      <w:tr w:rsidRPr="00347206" w:rsidR="00A434C0" w:rsidTr="0058661A" w14:paraId="0734453C" w14:textId="77777777">
        <w:trPr>
          <w:trHeight w:val="382"/>
        </w:trPr>
        <w:tc>
          <w:tcPr>
            <w:tcW w:w="2665" w:type="dxa"/>
            <w:shd w:val="clear" w:color="auto" w:fill="auto"/>
          </w:tcPr>
          <w:p w:rsidRPr="00347206" w:rsidR="00A434C0" w:rsidP="0058661A" w:rsidRDefault="00A434C0" w14:paraId="1927A3E8" w14:textId="77777777">
            <w:pPr>
              <w:tabs>
                <w:tab w:val="left" w:pos="3395"/>
              </w:tabs>
              <w:spacing w:after="0" w:line="240" w:lineRule="auto"/>
              <w:rPr>
                <w:rFonts w:ascii="Arial" w:hAnsi="Arial"/>
                <w:lang w:bidi="ar-SA"/>
              </w:rPr>
            </w:pPr>
            <w:r w:rsidRPr="00347206">
              <w:rPr>
                <w:rFonts w:ascii="Arial" w:hAnsi="Arial"/>
                <w:lang w:bidi="ar-SA"/>
              </w:rPr>
              <w:t>Practices</w:t>
            </w:r>
          </w:p>
          <w:p w:rsidRPr="00347206" w:rsidR="00A434C0" w:rsidP="0058661A" w:rsidRDefault="00A434C0" w14:paraId="20C7B0C8"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27D5B6A9"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4CCD283E"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758DAADC"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56E0C00B" w14:textId="77777777">
            <w:pPr>
              <w:tabs>
                <w:tab w:val="left" w:pos="3395"/>
              </w:tabs>
              <w:spacing w:after="0" w:line="240" w:lineRule="auto"/>
              <w:rPr>
                <w:rFonts w:ascii="Arial" w:hAnsi="Arial"/>
                <w:lang w:bidi="ar-SA"/>
              </w:rPr>
            </w:pPr>
          </w:p>
        </w:tc>
      </w:tr>
      <w:tr w:rsidRPr="00347206" w:rsidR="00A434C0" w:rsidTr="0058661A" w14:paraId="271B7F78" w14:textId="77777777">
        <w:trPr>
          <w:trHeight w:val="573"/>
        </w:trPr>
        <w:tc>
          <w:tcPr>
            <w:tcW w:w="2665" w:type="dxa"/>
            <w:shd w:val="clear" w:color="auto" w:fill="auto"/>
          </w:tcPr>
          <w:p w:rsidRPr="00347206" w:rsidR="00A434C0" w:rsidP="0058661A" w:rsidRDefault="00A434C0" w14:paraId="7B50BD19" w14:textId="77777777">
            <w:pPr>
              <w:tabs>
                <w:tab w:val="left" w:pos="3395"/>
              </w:tabs>
              <w:spacing w:after="0" w:line="240" w:lineRule="auto"/>
              <w:rPr>
                <w:rFonts w:ascii="Arial" w:hAnsi="Arial"/>
                <w:lang w:bidi="ar-SA"/>
              </w:rPr>
            </w:pPr>
            <w:r w:rsidRPr="00347206">
              <w:rPr>
                <w:rFonts w:ascii="Arial" w:hAnsi="Arial"/>
                <w:lang w:bidi="ar-SA"/>
              </w:rPr>
              <w:t>Sources of wisdom and authority</w:t>
            </w:r>
          </w:p>
        </w:tc>
        <w:tc>
          <w:tcPr>
            <w:tcW w:w="2665" w:type="dxa"/>
            <w:shd w:val="clear" w:color="auto" w:fill="auto"/>
          </w:tcPr>
          <w:p w:rsidRPr="00347206" w:rsidR="00A434C0" w:rsidP="0058661A" w:rsidRDefault="00A434C0" w14:paraId="63737206"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5EEA3974"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5AAAF8D9"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6C197146" w14:textId="77777777">
            <w:pPr>
              <w:tabs>
                <w:tab w:val="left" w:pos="3395"/>
              </w:tabs>
              <w:spacing w:after="0" w:line="240" w:lineRule="auto"/>
              <w:rPr>
                <w:rFonts w:ascii="Arial" w:hAnsi="Arial"/>
                <w:lang w:bidi="ar-SA"/>
              </w:rPr>
            </w:pPr>
          </w:p>
        </w:tc>
      </w:tr>
      <w:tr w:rsidRPr="00347206" w:rsidR="00A434C0" w:rsidTr="0058661A" w14:paraId="6A09E0DD" w14:textId="77777777">
        <w:trPr>
          <w:trHeight w:val="573"/>
        </w:trPr>
        <w:tc>
          <w:tcPr>
            <w:tcW w:w="2665" w:type="dxa"/>
            <w:shd w:val="clear" w:color="auto" w:fill="auto"/>
          </w:tcPr>
          <w:p w:rsidRPr="00347206" w:rsidR="00A434C0" w:rsidP="0058661A" w:rsidRDefault="00A434C0" w14:paraId="64F5EDF1" w14:textId="77777777">
            <w:pPr>
              <w:tabs>
                <w:tab w:val="left" w:pos="3395"/>
              </w:tabs>
              <w:spacing w:after="0" w:line="240" w:lineRule="auto"/>
              <w:rPr>
                <w:rFonts w:ascii="Arial" w:hAnsi="Arial"/>
                <w:lang w:bidi="ar-SA"/>
              </w:rPr>
            </w:pPr>
            <w:r w:rsidRPr="00347206">
              <w:rPr>
                <w:rFonts w:ascii="Arial" w:hAnsi="Arial"/>
                <w:lang w:bidi="ar-SA"/>
              </w:rPr>
              <w:t>Forms of expression and ways of life</w:t>
            </w:r>
          </w:p>
        </w:tc>
        <w:tc>
          <w:tcPr>
            <w:tcW w:w="2665" w:type="dxa"/>
            <w:shd w:val="clear" w:color="auto" w:fill="auto"/>
          </w:tcPr>
          <w:p w:rsidRPr="00347206" w:rsidR="00A434C0" w:rsidP="0058661A" w:rsidRDefault="00A434C0" w14:paraId="49B61E1A"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6AADA655"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22D2F162"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118302AA" w14:textId="77777777">
            <w:pPr>
              <w:tabs>
                <w:tab w:val="left" w:pos="3395"/>
              </w:tabs>
              <w:spacing w:after="0" w:line="240" w:lineRule="auto"/>
              <w:rPr>
                <w:rFonts w:ascii="Arial" w:hAnsi="Arial"/>
                <w:lang w:bidi="ar-SA"/>
              </w:rPr>
            </w:pPr>
          </w:p>
        </w:tc>
      </w:tr>
    </w:tbl>
    <w:p w:rsidR="00A434C0" w:rsidP="00A434C0" w:rsidRDefault="00A434C0" w14:paraId="18046577" w14:textId="77777777">
      <w:pPr>
        <w:tabs>
          <w:tab w:val="left" w:pos="3395"/>
        </w:tabs>
        <w:rPr>
          <w:rFonts w:ascii="Arial" w:hAnsi="Arial"/>
        </w:rPr>
      </w:pPr>
    </w:p>
    <w:p w:rsidR="00A434C0" w:rsidP="00A434C0" w:rsidRDefault="00A434C0" w14:paraId="7BB53E46" w14:textId="77777777">
      <w:pPr>
        <w:pStyle w:val="Heading2"/>
      </w:pPr>
      <w:r>
        <w:t>Islam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65"/>
        <w:gridCol w:w="2665"/>
        <w:gridCol w:w="2665"/>
        <w:gridCol w:w="2665"/>
        <w:gridCol w:w="2666"/>
      </w:tblGrid>
      <w:tr w:rsidRPr="00347206" w:rsidR="00A434C0" w:rsidTr="0058661A" w14:paraId="1450ABEB" w14:textId="77777777">
        <w:trPr>
          <w:trHeight w:val="382"/>
        </w:trPr>
        <w:tc>
          <w:tcPr>
            <w:tcW w:w="2665" w:type="dxa"/>
            <w:shd w:val="clear" w:color="auto" w:fill="auto"/>
          </w:tcPr>
          <w:p w:rsidRPr="00347206" w:rsidR="00A434C0" w:rsidP="0058661A" w:rsidRDefault="00A434C0" w14:paraId="7322FE89"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208BB865" w14:textId="77777777">
            <w:pPr>
              <w:tabs>
                <w:tab w:val="left" w:pos="3395"/>
              </w:tabs>
              <w:spacing w:after="0" w:line="240" w:lineRule="auto"/>
              <w:rPr>
                <w:rFonts w:ascii="Arial" w:hAnsi="Arial"/>
                <w:lang w:bidi="ar-SA"/>
              </w:rPr>
            </w:pPr>
            <w:r>
              <w:rPr>
                <w:rFonts w:ascii="Arial" w:hAnsi="Arial"/>
                <w:lang w:bidi="ar-SA"/>
              </w:rPr>
              <w:t>1</w:t>
            </w:r>
          </w:p>
        </w:tc>
        <w:tc>
          <w:tcPr>
            <w:tcW w:w="2665" w:type="dxa"/>
            <w:shd w:val="clear" w:color="auto" w:fill="auto"/>
          </w:tcPr>
          <w:p w:rsidRPr="00347206" w:rsidR="00A434C0" w:rsidP="0058661A" w:rsidRDefault="00A434C0" w14:paraId="2B2DC074" w14:textId="77777777">
            <w:pPr>
              <w:tabs>
                <w:tab w:val="left" w:pos="3395"/>
              </w:tabs>
              <w:spacing w:after="0" w:line="240" w:lineRule="auto"/>
              <w:rPr>
                <w:rFonts w:ascii="Arial" w:hAnsi="Arial"/>
                <w:lang w:bidi="ar-SA"/>
              </w:rPr>
            </w:pPr>
            <w:r>
              <w:rPr>
                <w:rFonts w:ascii="Arial" w:hAnsi="Arial"/>
                <w:lang w:bidi="ar-SA"/>
              </w:rPr>
              <w:t>2</w:t>
            </w:r>
          </w:p>
        </w:tc>
        <w:tc>
          <w:tcPr>
            <w:tcW w:w="2665" w:type="dxa"/>
            <w:shd w:val="clear" w:color="auto" w:fill="auto"/>
          </w:tcPr>
          <w:p w:rsidRPr="00347206" w:rsidR="00A434C0" w:rsidP="0058661A" w:rsidRDefault="00A434C0" w14:paraId="153CD9BE" w14:textId="77777777">
            <w:pPr>
              <w:tabs>
                <w:tab w:val="left" w:pos="3395"/>
              </w:tabs>
              <w:spacing w:after="0" w:line="240" w:lineRule="auto"/>
              <w:rPr>
                <w:rFonts w:ascii="Arial" w:hAnsi="Arial"/>
                <w:lang w:bidi="ar-SA"/>
              </w:rPr>
            </w:pPr>
            <w:r>
              <w:rPr>
                <w:rFonts w:ascii="Arial" w:hAnsi="Arial"/>
                <w:lang w:bidi="ar-SA"/>
              </w:rPr>
              <w:t>3</w:t>
            </w:r>
          </w:p>
        </w:tc>
        <w:tc>
          <w:tcPr>
            <w:tcW w:w="2666" w:type="dxa"/>
            <w:shd w:val="clear" w:color="auto" w:fill="auto"/>
          </w:tcPr>
          <w:p w:rsidRPr="00347206" w:rsidR="00A434C0" w:rsidP="0058661A" w:rsidRDefault="00A434C0" w14:paraId="5A79F8F5" w14:textId="77777777">
            <w:pPr>
              <w:tabs>
                <w:tab w:val="left" w:pos="3395"/>
              </w:tabs>
              <w:spacing w:after="0" w:line="240" w:lineRule="auto"/>
              <w:rPr>
                <w:rFonts w:ascii="Arial" w:hAnsi="Arial"/>
                <w:lang w:bidi="ar-SA"/>
              </w:rPr>
            </w:pPr>
            <w:r>
              <w:rPr>
                <w:rFonts w:ascii="Arial" w:hAnsi="Arial"/>
                <w:lang w:bidi="ar-SA"/>
              </w:rPr>
              <w:t>4</w:t>
            </w:r>
          </w:p>
        </w:tc>
      </w:tr>
      <w:tr w:rsidRPr="00347206" w:rsidR="00A434C0" w:rsidTr="0058661A" w14:paraId="46066C14" w14:textId="77777777">
        <w:trPr>
          <w:trHeight w:val="382"/>
        </w:trPr>
        <w:tc>
          <w:tcPr>
            <w:tcW w:w="2665" w:type="dxa"/>
            <w:shd w:val="clear" w:color="auto" w:fill="auto"/>
          </w:tcPr>
          <w:p w:rsidRPr="00347206" w:rsidR="00A434C0" w:rsidP="0058661A" w:rsidRDefault="00A434C0" w14:paraId="75E012D6" w14:textId="77777777">
            <w:pPr>
              <w:tabs>
                <w:tab w:val="left" w:pos="3395"/>
              </w:tabs>
              <w:spacing w:after="0" w:line="240" w:lineRule="auto"/>
              <w:rPr>
                <w:rFonts w:ascii="Arial" w:hAnsi="Arial"/>
                <w:lang w:bidi="ar-SA"/>
              </w:rPr>
            </w:pPr>
            <w:r w:rsidRPr="00347206">
              <w:rPr>
                <w:rFonts w:ascii="Arial" w:hAnsi="Arial"/>
                <w:lang w:bidi="ar-SA"/>
              </w:rPr>
              <w:t>Beliefs and Teachings</w:t>
            </w:r>
          </w:p>
        </w:tc>
        <w:tc>
          <w:tcPr>
            <w:tcW w:w="2665" w:type="dxa"/>
            <w:shd w:val="clear" w:color="auto" w:fill="auto"/>
          </w:tcPr>
          <w:p w:rsidRPr="00347206" w:rsidR="00A434C0" w:rsidP="0058661A" w:rsidRDefault="00A434C0" w14:paraId="303F8BFC"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10EA2049"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00E54CEA"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77C46FEA" w14:textId="77777777">
            <w:pPr>
              <w:tabs>
                <w:tab w:val="left" w:pos="3395"/>
              </w:tabs>
              <w:spacing w:after="0" w:line="240" w:lineRule="auto"/>
              <w:rPr>
                <w:rFonts w:ascii="Arial" w:hAnsi="Arial"/>
                <w:lang w:bidi="ar-SA"/>
              </w:rPr>
            </w:pPr>
          </w:p>
        </w:tc>
      </w:tr>
      <w:tr w:rsidRPr="00347206" w:rsidR="00A434C0" w:rsidTr="0058661A" w14:paraId="264C948D" w14:textId="77777777">
        <w:trPr>
          <w:trHeight w:val="382"/>
        </w:trPr>
        <w:tc>
          <w:tcPr>
            <w:tcW w:w="2665" w:type="dxa"/>
            <w:shd w:val="clear" w:color="auto" w:fill="auto"/>
          </w:tcPr>
          <w:p w:rsidRPr="00347206" w:rsidR="00A434C0" w:rsidP="0058661A" w:rsidRDefault="00A434C0" w14:paraId="7F6D1B3F" w14:textId="77777777">
            <w:pPr>
              <w:tabs>
                <w:tab w:val="left" w:pos="3395"/>
              </w:tabs>
              <w:spacing w:after="0" w:line="240" w:lineRule="auto"/>
              <w:rPr>
                <w:rFonts w:ascii="Arial" w:hAnsi="Arial"/>
                <w:lang w:bidi="ar-SA"/>
              </w:rPr>
            </w:pPr>
            <w:r w:rsidRPr="00347206">
              <w:rPr>
                <w:rFonts w:ascii="Arial" w:hAnsi="Arial"/>
                <w:lang w:bidi="ar-SA"/>
              </w:rPr>
              <w:t>Practices</w:t>
            </w:r>
          </w:p>
          <w:p w:rsidRPr="00347206" w:rsidR="00A434C0" w:rsidP="0058661A" w:rsidRDefault="00A434C0" w14:paraId="17BB33E1"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03C1F91D"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437E6DC1"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644562FF"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54F3C154" w14:textId="77777777">
            <w:pPr>
              <w:tabs>
                <w:tab w:val="left" w:pos="3395"/>
              </w:tabs>
              <w:spacing w:after="0" w:line="240" w:lineRule="auto"/>
              <w:rPr>
                <w:rFonts w:ascii="Arial" w:hAnsi="Arial"/>
                <w:lang w:bidi="ar-SA"/>
              </w:rPr>
            </w:pPr>
          </w:p>
        </w:tc>
      </w:tr>
      <w:tr w:rsidRPr="00347206" w:rsidR="00A434C0" w:rsidTr="0058661A" w14:paraId="3835D4F6" w14:textId="77777777">
        <w:trPr>
          <w:trHeight w:val="573"/>
        </w:trPr>
        <w:tc>
          <w:tcPr>
            <w:tcW w:w="2665" w:type="dxa"/>
            <w:shd w:val="clear" w:color="auto" w:fill="auto"/>
          </w:tcPr>
          <w:p w:rsidRPr="00347206" w:rsidR="00A434C0" w:rsidP="0058661A" w:rsidRDefault="00A434C0" w14:paraId="62EBA150" w14:textId="77777777">
            <w:pPr>
              <w:tabs>
                <w:tab w:val="left" w:pos="3395"/>
              </w:tabs>
              <w:spacing w:after="0" w:line="240" w:lineRule="auto"/>
              <w:rPr>
                <w:rFonts w:ascii="Arial" w:hAnsi="Arial"/>
                <w:lang w:bidi="ar-SA"/>
              </w:rPr>
            </w:pPr>
            <w:r w:rsidRPr="00347206">
              <w:rPr>
                <w:rFonts w:ascii="Arial" w:hAnsi="Arial"/>
                <w:lang w:bidi="ar-SA"/>
              </w:rPr>
              <w:t>Sources of wisdom and authority</w:t>
            </w:r>
          </w:p>
        </w:tc>
        <w:tc>
          <w:tcPr>
            <w:tcW w:w="2665" w:type="dxa"/>
            <w:shd w:val="clear" w:color="auto" w:fill="auto"/>
          </w:tcPr>
          <w:p w:rsidRPr="00347206" w:rsidR="00A434C0" w:rsidP="0058661A" w:rsidRDefault="00A434C0" w14:paraId="04986DD5"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66BA29D7"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0EE4166B"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5F3CBD44" w14:textId="77777777">
            <w:pPr>
              <w:tabs>
                <w:tab w:val="left" w:pos="3395"/>
              </w:tabs>
              <w:spacing w:after="0" w:line="240" w:lineRule="auto"/>
              <w:rPr>
                <w:rFonts w:ascii="Arial" w:hAnsi="Arial"/>
                <w:lang w:bidi="ar-SA"/>
              </w:rPr>
            </w:pPr>
          </w:p>
        </w:tc>
      </w:tr>
      <w:tr w:rsidRPr="00347206" w:rsidR="00A434C0" w:rsidTr="0058661A" w14:paraId="445045B5" w14:textId="77777777">
        <w:trPr>
          <w:trHeight w:val="573"/>
        </w:trPr>
        <w:tc>
          <w:tcPr>
            <w:tcW w:w="2665" w:type="dxa"/>
            <w:shd w:val="clear" w:color="auto" w:fill="auto"/>
          </w:tcPr>
          <w:p w:rsidRPr="00347206" w:rsidR="00A434C0" w:rsidP="0058661A" w:rsidRDefault="00A434C0" w14:paraId="0437B37E" w14:textId="77777777">
            <w:pPr>
              <w:tabs>
                <w:tab w:val="left" w:pos="3395"/>
              </w:tabs>
              <w:spacing w:after="0" w:line="240" w:lineRule="auto"/>
              <w:rPr>
                <w:rFonts w:ascii="Arial" w:hAnsi="Arial"/>
                <w:lang w:bidi="ar-SA"/>
              </w:rPr>
            </w:pPr>
            <w:r w:rsidRPr="00347206">
              <w:rPr>
                <w:rFonts w:ascii="Arial" w:hAnsi="Arial"/>
                <w:lang w:bidi="ar-SA"/>
              </w:rPr>
              <w:t>Forms of expression and ways of life</w:t>
            </w:r>
          </w:p>
        </w:tc>
        <w:tc>
          <w:tcPr>
            <w:tcW w:w="2665" w:type="dxa"/>
            <w:shd w:val="clear" w:color="auto" w:fill="auto"/>
          </w:tcPr>
          <w:p w:rsidRPr="00347206" w:rsidR="00A434C0" w:rsidP="0058661A" w:rsidRDefault="00A434C0" w14:paraId="67ED9F3F"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22030FC0"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6A8006C0"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4C8FD0F6" w14:textId="77777777">
            <w:pPr>
              <w:tabs>
                <w:tab w:val="left" w:pos="3395"/>
              </w:tabs>
              <w:spacing w:after="0" w:line="240" w:lineRule="auto"/>
              <w:rPr>
                <w:rFonts w:ascii="Arial" w:hAnsi="Arial"/>
                <w:lang w:bidi="ar-SA"/>
              </w:rPr>
            </w:pPr>
          </w:p>
        </w:tc>
      </w:tr>
    </w:tbl>
    <w:p w:rsidR="00A434C0" w:rsidP="00A434C0" w:rsidRDefault="00A434C0" w14:paraId="568F1083" w14:textId="77777777">
      <w:pPr>
        <w:tabs>
          <w:tab w:val="left" w:pos="3395"/>
        </w:tabs>
        <w:rPr>
          <w:rFonts w:ascii="Arial" w:hAnsi="Arial"/>
        </w:rPr>
      </w:pPr>
    </w:p>
    <w:p w:rsidR="00A434C0" w:rsidP="00A434C0" w:rsidRDefault="00A434C0" w14:paraId="497950AC" w14:textId="77777777">
      <w:pPr>
        <w:tabs>
          <w:tab w:val="left" w:pos="3395"/>
        </w:tabs>
        <w:rPr>
          <w:rFonts w:ascii="Arial" w:hAnsi="Arial"/>
        </w:rPr>
      </w:pPr>
    </w:p>
    <w:p w:rsidR="00A434C0" w:rsidP="00A434C0" w:rsidRDefault="00A434C0" w14:paraId="4E18C394" w14:textId="77777777">
      <w:pPr>
        <w:pStyle w:val="Heading2"/>
      </w:pPr>
      <w:r>
        <w:lastRenderedPageBreak/>
        <w:t>Judaism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65"/>
        <w:gridCol w:w="2665"/>
        <w:gridCol w:w="2665"/>
        <w:gridCol w:w="2665"/>
        <w:gridCol w:w="2666"/>
      </w:tblGrid>
      <w:tr w:rsidRPr="00347206" w:rsidR="00A434C0" w:rsidTr="0058661A" w14:paraId="2A739820" w14:textId="77777777">
        <w:trPr>
          <w:trHeight w:val="382"/>
        </w:trPr>
        <w:tc>
          <w:tcPr>
            <w:tcW w:w="2665" w:type="dxa"/>
            <w:shd w:val="clear" w:color="auto" w:fill="auto"/>
          </w:tcPr>
          <w:p w:rsidRPr="00347206" w:rsidR="00A434C0" w:rsidP="0058661A" w:rsidRDefault="00A434C0" w14:paraId="2713F097"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430192F1" w14:textId="77777777">
            <w:pPr>
              <w:tabs>
                <w:tab w:val="left" w:pos="3395"/>
              </w:tabs>
              <w:spacing w:after="0" w:line="240" w:lineRule="auto"/>
              <w:rPr>
                <w:rFonts w:ascii="Arial" w:hAnsi="Arial"/>
                <w:lang w:bidi="ar-SA"/>
              </w:rPr>
            </w:pPr>
            <w:r>
              <w:rPr>
                <w:rFonts w:ascii="Arial" w:hAnsi="Arial"/>
                <w:lang w:bidi="ar-SA"/>
              </w:rPr>
              <w:t>1</w:t>
            </w:r>
          </w:p>
        </w:tc>
        <w:tc>
          <w:tcPr>
            <w:tcW w:w="2665" w:type="dxa"/>
            <w:shd w:val="clear" w:color="auto" w:fill="auto"/>
          </w:tcPr>
          <w:p w:rsidRPr="00347206" w:rsidR="00A434C0" w:rsidP="0058661A" w:rsidRDefault="00A434C0" w14:paraId="2E6F0955" w14:textId="77777777">
            <w:pPr>
              <w:tabs>
                <w:tab w:val="left" w:pos="3395"/>
              </w:tabs>
              <w:spacing w:after="0" w:line="240" w:lineRule="auto"/>
              <w:rPr>
                <w:rFonts w:ascii="Arial" w:hAnsi="Arial"/>
                <w:lang w:bidi="ar-SA"/>
              </w:rPr>
            </w:pPr>
            <w:r>
              <w:rPr>
                <w:rFonts w:ascii="Arial" w:hAnsi="Arial"/>
                <w:lang w:bidi="ar-SA"/>
              </w:rPr>
              <w:t>2</w:t>
            </w:r>
          </w:p>
        </w:tc>
        <w:tc>
          <w:tcPr>
            <w:tcW w:w="2665" w:type="dxa"/>
            <w:shd w:val="clear" w:color="auto" w:fill="auto"/>
          </w:tcPr>
          <w:p w:rsidRPr="00347206" w:rsidR="00A434C0" w:rsidP="0058661A" w:rsidRDefault="00A434C0" w14:paraId="74C5DD4A" w14:textId="77777777">
            <w:pPr>
              <w:tabs>
                <w:tab w:val="left" w:pos="3395"/>
              </w:tabs>
              <w:spacing w:after="0" w:line="240" w:lineRule="auto"/>
              <w:rPr>
                <w:rFonts w:ascii="Arial" w:hAnsi="Arial"/>
                <w:lang w:bidi="ar-SA"/>
              </w:rPr>
            </w:pPr>
            <w:r>
              <w:rPr>
                <w:rFonts w:ascii="Arial" w:hAnsi="Arial"/>
                <w:lang w:bidi="ar-SA"/>
              </w:rPr>
              <w:t>3</w:t>
            </w:r>
          </w:p>
        </w:tc>
        <w:tc>
          <w:tcPr>
            <w:tcW w:w="2666" w:type="dxa"/>
            <w:shd w:val="clear" w:color="auto" w:fill="auto"/>
          </w:tcPr>
          <w:p w:rsidRPr="00347206" w:rsidR="00A434C0" w:rsidP="0058661A" w:rsidRDefault="00A434C0" w14:paraId="65C750CC" w14:textId="77777777">
            <w:pPr>
              <w:tabs>
                <w:tab w:val="left" w:pos="3395"/>
              </w:tabs>
              <w:spacing w:after="0" w:line="240" w:lineRule="auto"/>
              <w:rPr>
                <w:rFonts w:ascii="Arial" w:hAnsi="Arial"/>
                <w:lang w:bidi="ar-SA"/>
              </w:rPr>
            </w:pPr>
            <w:r>
              <w:rPr>
                <w:rFonts w:ascii="Arial" w:hAnsi="Arial"/>
                <w:lang w:bidi="ar-SA"/>
              </w:rPr>
              <w:t>4</w:t>
            </w:r>
          </w:p>
        </w:tc>
      </w:tr>
      <w:tr w:rsidRPr="00347206" w:rsidR="00A434C0" w:rsidTr="0058661A" w14:paraId="7588CD0D" w14:textId="77777777">
        <w:trPr>
          <w:trHeight w:val="382"/>
        </w:trPr>
        <w:tc>
          <w:tcPr>
            <w:tcW w:w="2665" w:type="dxa"/>
            <w:shd w:val="clear" w:color="auto" w:fill="auto"/>
          </w:tcPr>
          <w:p w:rsidRPr="00347206" w:rsidR="00A434C0" w:rsidP="0058661A" w:rsidRDefault="00A434C0" w14:paraId="2F9FBA53" w14:textId="77777777">
            <w:pPr>
              <w:tabs>
                <w:tab w:val="left" w:pos="3395"/>
              </w:tabs>
              <w:spacing w:after="0" w:line="240" w:lineRule="auto"/>
              <w:rPr>
                <w:rFonts w:ascii="Arial" w:hAnsi="Arial"/>
                <w:lang w:bidi="ar-SA"/>
              </w:rPr>
            </w:pPr>
            <w:r w:rsidRPr="00347206">
              <w:rPr>
                <w:rFonts w:ascii="Arial" w:hAnsi="Arial"/>
                <w:lang w:bidi="ar-SA"/>
              </w:rPr>
              <w:t>Beliefs and Teachings</w:t>
            </w:r>
          </w:p>
        </w:tc>
        <w:tc>
          <w:tcPr>
            <w:tcW w:w="2665" w:type="dxa"/>
            <w:shd w:val="clear" w:color="auto" w:fill="auto"/>
          </w:tcPr>
          <w:p w:rsidRPr="00347206" w:rsidR="00A434C0" w:rsidP="0058661A" w:rsidRDefault="00A434C0" w14:paraId="1DBBCC8F"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48A34B96"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3B9797D4"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41A86DCB" w14:textId="77777777">
            <w:pPr>
              <w:tabs>
                <w:tab w:val="left" w:pos="3395"/>
              </w:tabs>
              <w:spacing w:after="0" w:line="240" w:lineRule="auto"/>
              <w:rPr>
                <w:rFonts w:ascii="Arial" w:hAnsi="Arial"/>
                <w:lang w:bidi="ar-SA"/>
              </w:rPr>
            </w:pPr>
          </w:p>
        </w:tc>
      </w:tr>
      <w:tr w:rsidRPr="00347206" w:rsidR="00A434C0" w:rsidTr="0058661A" w14:paraId="6F86A9B4" w14:textId="77777777">
        <w:trPr>
          <w:trHeight w:val="382"/>
        </w:trPr>
        <w:tc>
          <w:tcPr>
            <w:tcW w:w="2665" w:type="dxa"/>
            <w:shd w:val="clear" w:color="auto" w:fill="auto"/>
          </w:tcPr>
          <w:p w:rsidRPr="00347206" w:rsidR="00A434C0" w:rsidP="0058661A" w:rsidRDefault="00A434C0" w14:paraId="1C2F506E" w14:textId="77777777">
            <w:pPr>
              <w:tabs>
                <w:tab w:val="left" w:pos="3395"/>
              </w:tabs>
              <w:spacing w:after="0" w:line="240" w:lineRule="auto"/>
              <w:rPr>
                <w:rFonts w:ascii="Arial" w:hAnsi="Arial"/>
                <w:lang w:bidi="ar-SA"/>
              </w:rPr>
            </w:pPr>
            <w:r w:rsidRPr="00347206">
              <w:rPr>
                <w:rFonts w:ascii="Arial" w:hAnsi="Arial"/>
                <w:lang w:bidi="ar-SA"/>
              </w:rPr>
              <w:t>Practices</w:t>
            </w:r>
          </w:p>
          <w:p w:rsidRPr="00347206" w:rsidR="00A434C0" w:rsidP="0058661A" w:rsidRDefault="00A434C0" w14:paraId="5E2D443B"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099F7516"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455B84D0"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630305C3"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060100C1" w14:textId="77777777">
            <w:pPr>
              <w:tabs>
                <w:tab w:val="left" w:pos="3395"/>
              </w:tabs>
              <w:spacing w:after="0" w:line="240" w:lineRule="auto"/>
              <w:rPr>
                <w:rFonts w:ascii="Arial" w:hAnsi="Arial"/>
                <w:lang w:bidi="ar-SA"/>
              </w:rPr>
            </w:pPr>
          </w:p>
        </w:tc>
      </w:tr>
      <w:tr w:rsidRPr="00347206" w:rsidR="00A434C0" w:rsidTr="0058661A" w14:paraId="1DA87A37" w14:textId="77777777">
        <w:trPr>
          <w:trHeight w:val="573"/>
        </w:trPr>
        <w:tc>
          <w:tcPr>
            <w:tcW w:w="2665" w:type="dxa"/>
            <w:shd w:val="clear" w:color="auto" w:fill="auto"/>
          </w:tcPr>
          <w:p w:rsidRPr="00347206" w:rsidR="00A434C0" w:rsidP="0058661A" w:rsidRDefault="00A434C0" w14:paraId="1C294412" w14:textId="77777777">
            <w:pPr>
              <w:tabs>
                <w:tab w:val="left" w:pos="3395"/>
              </w:tabs>
              <w:spacing w:after="0" w:line="240" w:lineRule="auto"/>
              <w:rPr>
                <w:rFonts w:ascii="Arial" w:hAnsi="Arial"/>
                <w:lang w:bidi="ar-SA"/>
              </w:rPr>
            </w:pPr>
            <w:r w:rsidRPr="00347206">
              <w:rPr>
                <w:rFonts w:ascii="Arial" w:hAnsi="Arial"/>
                <w:lang w:bidi="ar-SA"/>
              </w:rPr>
              <w:t>Sources of wisdom and authority</w:t>
            </w:r>
          </w:p>
        </w:tc>
        <w:tc>
          <w:tcPr>
            <w:tcW w:w="2665" w:type="dxa"/>
            <w:shd w:val="clear" w:color="auto" w:fill="auto"/>
          </w:tcPr>
          <w:p w:rsidRPr="00347206" w:rsidR="00A434C0" w:rsidP="0058661A" w:rsidRDefault="00A434C0" w14:paraId="76252CBE"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0B327CCC"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2AEA56AF"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7B0C305E" w14:textId="77777777">
            <w:pPr>
              <w:tabs>
                <w:tab w:val="left" w:pos="3395"/>
              </w:tabs>
              <w:spacing w:after="0" w:line="240" w:lineRule="auto"/>
              <w:rPr>
                <w:rFonts w:ascii="Arial" w:hAnsi="Arial"/>
                <w:lang w:bidi="ar-SA"/>
              </w:rPr>
            </w:pPr>
          </w:p>
        </w:tc>
      </w:tr>
      <w:tr w:rsidRPr="00347206" w:rsidR="00A434C0" w:rsidTr="0058661A" w14:paraId="6877F0EB" w14:textId="77777777">
        <w:trPr>
          <w:trHeight w:val="573"/>
        </w:trPr>
        <w:tc>
          <w:tcPr>
            <w:tcW w:w="2665" w:type="dxa"/>
            <w:shd w:val="clear" w:color="auto" w:fill="auto"/>
          </w:tcPr>
          <w:p w:rsidRPr="00347206" w:rsidR="00A434C0" w:rsidP="0058661A" w:rsidRDefault="00A434C0" w14:paraId="63655164" w14:textId="77777777">
            <w:pPr>
              <w:tabs>
                <w:tab w:val="left" w:pos="3395"/>
              </w:tabs>
              <w:spacing w:after="0" w:line="240" w:lineRule="auto"/>
              <w:rPr>
                <w:rFonts w:ascii="Arial" w:hAnsi="Arial"/>
                <w:lang w:bidi="ar-SA"/>
              </w:rPr>
            </w:pPr>
            <w:r w:rsidRPr="00347206">
              <w:rPr>
                <w:rFonts w:ascii="Arial" w:hAnsi="Arial"/>
                <w:lang w:bidi="ar-SA"/>
              </w:rPr>
              <w:t>Forms of expression and ways of life</w:t>
            </w:r>
          </w:p>
        </w:tc>
        <w:tc>
          <w:tcPr>
            <w:tcW w:w="2665" w:type="dxa"/>
            <w:shd w:val="clear" w:color="auto" w:fill="auto"/>
          </w:tcPr>
          <w:p w:rsidRPr="00347206" w:rsidR="00A434C0" w:rsidP="0058661A" w:rsidRDefault="00A434C0" w14:paraId="40F0591F"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5F97D466"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5EBC3A99"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7620EED9" w14:textId="77777777">
            <w:pPr>
              <w:tabs>
                <w:tab w:val="left" w:pos="3395"/>
              </w:tabs>
              <w:spacing w:after="0" w:line="240" w:lineRule="auto"/>
              <w:rPr>
                <w:rFonts w:ascii="Arial" w:hAnsi="Arial"/>
                <w:lang w:bidi="ar-SA"/>
              </w:rPr>
            </w:pPr>
          </w:p>
        </w:tc>
      </w:tr>
    </w:tbl>
    <w:p w:rsidR="00A434C0" w:rsidP="00A434C0" w:rsidRDefault="00A434C0" w14:paraId="5C624B66" w14:textId="77777777">
      <w:pPr>
        <w:tabs>
          <w:tab w:val="left" w:pos="3395"/>
        </w:tabs>
        <w:rPr>
          <w:rFonts w:ascii="Arial" w:hAnsi="Arial"/>
        </w:rPr>
      </w:pPr>
    </w:p>
    <w:p w:rsidR="00A434C0" w:rsidP="00A434C0" w:rsidRDefault="00A434C0" w14:paraId="41F374B3" w14:textId="77777777">
      <w:pPr>
        <w:pStyle w:val="Heading2"/>
      </w:pPr>
      <w:r>
        <w:t>Sikhism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65"/>
        <w:gridCol w:w="2665"/>
        <w:gridCol w:w="2665"/>
        <w:gridCol w:w="2665"/>
        <w:gridCol w:w="2666"/>
      </w:tblGrid>
      <w:tr w:rsidRPr="00347206" w:rsidR="00A434C0" w:rsidTr="0058661A" w14:paraId="4FBC5823" w14:textId="77777777">
        <w:trPr>
          <w:trHeight w:val="382"/>
        </w:trPr>
        <w:tc>
          <w:tcPr>
            <w:tcW w:w="2665" w:type="dxa"/>
            <w:shd w:val="clear" w:color="auto" w:fill="auto"/>
          </w:tcPr>
          <w:p w:rsidRPr="00347206" w:rsidR="00A434C0" w:rsidP="0058661A" w:rsidRDefault="00A434C0" w14:paraId="33D0DF67"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6F174D3A" w14:textId="77777777">
            <w:pPr>
              <w:tabs>
                <w:tab w:val="left" w:pos="3395"/>
              </w:tabs>
              <w:spacing w:after="0" w:line="240" w:lineRule="auto"/>
              <w:rPr>
                <w:rFonts w:ascii="Arial" w:hAnsi="Arial"/>
                <w:lang w:bidi="ar-SA"/>
              </w:rPr>
            </w:pPr>
            <w:r>
              <w:rPr>
                <w:rFonts w:ascii="Arial" w:hAnsi="Arial"/>
                <w:lang w:bidi="ar-SA"/>
              </w:rPr>
              <w:t>1</w:t>
            </w:r>
          </w:p>
        </w:tc>
        <w:tc>
          <w:tcPr>
            <w:tcW w:w="2665" w:type="dxa"/>
            <w:shd w:val="clear" w:color="auto" w:fill="auto"/>
          </w:tcPr>
          <w:p w:rsidRPr="00347206" w:rsidR="00A434C0" w:rsidP="0058661A" w:rsidRDefault="00A434C0" w14:paraId="6BFAAFF7" w14:textId="77777777">
            <w:pPr>
              <w:tabs>
                <w:tab w:val="left" w:pos="3395"/>
              </w:tabs>
              <w:spacing w:after="0" w:line="240" w:lineRule="auto"/>
              <w:rPr>
                <w:rFonts w:ascii="Arial" w:hAnsi="Arial"/>
                <w:lang w:bidi="ar-SA"/>
              </w:rPr>
            </w:pPr>
            <w:r>
              <w:rPr>
                <w:rFonts w:ascii="Arial" w:hAnsi="Arial"/>
                <w:lang w:bidi="ar-SA"/>
              </w:rPr>
              <w:t>2</w:t>
            </w:r>
          </w:p>
        </w:tc>
        <w:tc>
          <w:tcPr>
            <w:tcW w:w="2665" w:type="dxa"/>
            <w:shd w:val="clear" w:color="auto" w:fill="auto"/>
          </w:tcPr>
          <w:p w:rsidRPr="00347206" w:rsidR="00A434C0" w:rsidP="0058661A" w:rsidRDefault="00A434C0" w14:paraId="0B3D875A" w14:textId="77777777">
            <w:pPr>
              <w:tabs>
                <w:tab w:val="left" w:pos="3395"/>
              </w:tabs>
              <w:spacing w:after="0" w:line="240" w:lineRule="auto"/>
              <w:rPr>
                <w:rFonts w:ascii="Arial" w:hAnsi="Arial"/>
                <w:lang w:bidi="ar-SA"/>
              </w:rPr>
            </w:pPr>
            <w:r>
              <w:rPr>
                <w:rFonts w:ascii="Arial" w:hAnsi="Arial"/>
                <w:lang w:bidi="ar-SA"/>
              </w:rPr>
              <w:t>3</w:t>
            </w:r>
          </w:p>
        </w:tc>
        <w:tc>
          <w:tcPr>
            <w:tcW w:w="2666" w:type="dxa"/>
            <w:shd w:val="clear" w:color="auto" w:fill="auto"/>
          </w:tcPr>
          <w:p w:rsidRPr="00347206" w:rsidR="00A434C0" w:rsidP="0058661A" w:rsidRDefault="00A434C0" w14:paraId="527E3B78" w14:textId="77777777">
            <w:pPr>
              <w:tabs>
                <w:tab w:val="left" w:pos="3395"/>
              </w:tabs>
              <w:spacing w:after="0" w:line="240" w:lineRule="auto"/>
              <w:rPr>
                <w:rFonts w:ascii="Arial" w:hAnsi="Arial"/>
                <w:lang w:bidi="ar-SA"/>
              </w:rPr>
            </w:pPr>
            <w:r>
              <w:rPr>
                <w:rFonts w:ascii="Arial" w:hAnsi="Arial"/>
                <w:lang w:bidi="ar-SA"/>
              </w:rPr>
              <w:t>4</w:t>
            </w:r>
          </w:p>
        </w:tc>
      </w:tr>
      <w:tr w:rsidRPr="00347206" w:rsidR="00A434C0" w:rsidTr="0058661A" w14:paraId="4F15998B" w14:textId="77777777">
        <w:trPr>
          <w:trHeight w:val="382"/>
        </w:trPr>
        <w:tc>
          <w:tcPr>
            <w:tcW w:w="2665" w:type="dxa"/>
            <w:shd w:val="clear" w:color="auto" w:fill="auto"/>
          </w:tcPr>
          <w:p w:rsidRPr="00347206" w:rsidR="00A434C0" w:rsidP="0058661A" w:rsidRDefault="00A434C0" w14:paraId="078E25FD" w14:textId="77777777">
            <w:pPr>
              <w:tabs>
                <w:tab w:val="left" w:pos="3395"/>
              </w:tabs>
              <w:spacing w:after="0" w:line="240" w:lineRule="auto"/>
              <w:rPr>
                <w:rFonts w:ascii="Arial" w:hAnsi="Arial"/>
                <w:lang w:bidi="ar-SA"/>
              </w:rPr>
            </w:pPr>
            <w:r w:rsidRPr="00347206">
              <w:rPr>
                <w:rFonts w:ascii="Arial" w:hAnsi="Arial"/>
                <w:lang w:bidi="ar-SA"/>
              </w:rPr>
              <w:t>Beliefs and Teachings</w:t>
            </w:r>
          </w:p>
        </w:tc>
        <w:tc>
          <w:tcPr>
            <w:tcW w:w="2665" w:type="dxa"/>
            <w:shd w:val="clear" w:color="auto" w:fill="auto"/>
          </w:tcPr>
          <w:p w:rsidRPr="00347206" w:rsidR="00A434C0" w:rsidP="0058661A" w:rsidRDefault="00A434C0" w14:paraId="73540445"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7934AF18"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752E1870"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046C701C" w14:textId="77777777">
            <w:pPr>
              <w:tabs>
                <w:tab w:val="left" w:pos="3395"/>
              </w:tabs>
              <w:spacing w:after="0" w:line="240" w:lineRule="auto"/>
              <w:rPr>
                <w:rFonts w:ascii="Arial" w:hAnsi="Arial"/>
                <w:lang w:bidi="ar-SA"/>
              </w:rPr>
            </w:pPr>
          </w:p>
        </w:tc>
      </w:tr>
      <w:tr w:rsidRPr="00347206" w:rsidR="00A434C0" w:rsidTr="0058661A" w14:paraId="2812CE1A" w14:textId="77777777">
        <w:trPr>
          <w:trHeight w:val="382"/>
        </w:trPr>
        <w:tc>
          <w:tcPr>
            <w:tcW w:w="2665" w:type="dxa"/>
            <w:shd w:val="clear" w:color="auto" w:fill="auto"/>
          </w:tcPr>
          <w:p w:rsidRPr="00347206" w:rsidR="00A434C0" w:rsidP="0058661A" w:rsidRDefault="00A434C0" w14:paraId="0AB04C41" w14:textId="77777777">
            <w:pPr>
              <w:tabs>
                <w:tab w:val="left" w:pos="3395"/>
              </w:tabs>
              <w:spacing w:after="0" w:line="240" w:lineRule="auto"/>
              <w:rPr>
                <w:rFonts w:ascii="Arial" w:hAnsi="Arial"/>
                <w:lang w:bidi="ar-SA"/>
              </w:rPr>
            </w:pPr>
            <w:r w:rsidRPr="00347206">
              <w:rPr>
                <w:rFonts w:ascii="Arial" w:hAnsi="Arial"/>
                <w:lang w:bidi="ar-SA"/>
              </w:rPr>
              <w:t>Practices</w:t>
            </w:r>
          </w:p>
          <w:p w:rsidRPr="00347206" w:rsidR="00A434C0" w:rsidP="0058661A" w:rsidRDefault="00A434C0" w14:paraId="286A1C87"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09D52264"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50950469"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7FD6FED1"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75FA8D7C" w14:textId="77777777">
            <w:pPr>
              <w:tabs>
                <w:tab w:val="left" w:pos="3395"/>
              </w:tabs>
              <w:spacing w:after="0" w:line="240" w:lineRule="auto"/>
              <w:rPr>
                <w:rFonts w:ascii="Arial" w:hAnsi="Arial"/>
                <w:lang w:bidi="ar-SA"/>
              </w:rPr>
            </w:pPr>
          </w:p>
        </w:tc>
      </w:tr>
      <w:tr w:rsidRPr="00347206" w:rsidR="00A434C0" w:rsidTr="0058661A" w14:paraId="450058FC" w14:textId="77777777">
        <w:trPr>
          <w:trHeight w:val="573"/>
        </w:trPr>
        <w:tc>
          <w:tcPr>
            <w:tcW w:w="2665" w:type="dxa"/>
            <w:shd w:val="clear" w:color="auto" w:fill="auto"/>
          </w:tcPr>
          <w:p w:rsidRPr="00347206" w:rsidR="00A434C0" w:rsidP="0058661A" w:rsidRDefault="00A434C0" w14:paraId="74797F41" w14:textId="77777777">
            <w:pPr>
              <w:tabs>
                <w:tab w:val="left" w:pos="3395"/>
              </w:tabs>
              <w:spacing w:after="0" w:line="240" w:lineRule="auto"/>
              <w:rPr>
                <w:rFonts w:ascii="Arial" w:hAnsi="Arial"/>
                <w:lang w:bidi="ar-SA"/>
              </w:rPr>
            </w:pPr>
            <w:r w:rsidRPr="00347206">
              <w:rPr>
                <w:rFonts w:ascii="Arial" w:hAnsi="Arial"/>
                <w:lang w:bidi="ar-SA"/>
              </w:rPr>
              <w:t>Sources of wisdom and authority</w:t>
            </w:r>
          </w:p>
        </w:tc>
        <w:tc>
          <w:tcPr>
            <w:tcW w:w="2665" w:type="dxa"/>
            <w:shd w:val="clear" w:color="auto" w:fill="auto"/>
          </w:tcPr>
          <w:p w:rsidRPr="00347206" w:rsidR="00A434C0" w:rsidP="0058661A" w:rsidRDefault="00A434C0" w14:paraId="7413C936"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361B0C56"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46B5127D"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2B9317AF" w14:textId="77777777">
            <w:pPr>
              <w:tabs>
                <w:tab w:val="left" w:pos="3395"/>
              </w:tabs>
              <w:spacing w:after="0" w:line="240" w:lineRule="auto"/>
              <w:rPr>
                <w:rFonts w:ascii="Arial" w:hAnsi="Arial"/>
                <w:lang w:bidi="ar-SA"/>
              </w:rPr>
            </w:pPr>
          </w:p>
        </w:tc>
      </w:tr>
      <w:tr w:rsidRPr="00347206" w:rsidR="00A434C0" w:rsidTr="0058661A" w14:paraId="1677446D" w14:textId="77777777">
        <w:trPr>
          <w:trHeight w:val="573"/>
        </w:trPr>
        <w:tc>
          <w:tcPr>
            <w:tcW w:w="2665" w:type="dxa"/>
            <w:shd w:val="clear" w:color="auto" w:fill="auto"/>
          </w:tcPr>
          <w:p w:rsidRPr="00347206" w:rsidR="00A434C0" w:rsidP="0058661A" w:rsidRDefault="00A434C0" w14:paraId="39628F2B" w14:textId="77777777">
            <w:pPr>
              <w:tabs>
                <w:tab w:val="left" w:pos="3395"/>
              </w:tabs>
              <w:spacing w:after="0" w:line="240" w:lineRule="auto"/>
              <w:rPr>
                <w:rFonts w:ascii="Arial" w:hAnsi="Arial"/>
                <w:lang w:bidi="ar-SA"/>
              </w:rPr>
            </w:pPr>
            <w:r w:rsidRPr="00347206">
              <w:rPr>
                <w:rFonts w:ascii="Arial" w:hAnsi="Arial"/>
                <w:lang w:bidi="ar-SA"/>
              </w:rPr>
              <w:t>Forms of expression and ways of life</w:t>
            </w:r>
          </w:p>
        </w:tc>
        <w:tc>
          <w:tcPr>
            <w:tcW w:w="2665" w:type="dxa"/>
            <w:shd w:val="clear" w:color="auto" w:fill="auto"/>
          </w:tcPr>
          <w:p w:rsidRPr="00347206" w:rsidR="00A434C0" w:rsidP="0058661A" w:rsidRDefault="00A434C0" w14:paraId="151B3360"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4F8E99AE"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2CAA7DB5"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23A545E6" w14:textId="77777777">
            <w:pPr>
              <w:tabs>
                <w:tab w:val="left" w:pos="3395"/>
              </w:tabs>
              <w:spacing w:after="0" w:line="240" w:lineRule="auto"/>
              <w:rPr>
                <w:rFonts w:ascii="Arial" w:hAnsi="Arial"/>
                <w:lang w:bidi="ar-SA"/>
              </w:rPr>
            </w:pPr>
          </w:p>
        </w:tc>
      </w:tr>
    </w:tbl>
    <w:p w:rsidR="00A434C0" w:rsidP="00A434C0" w:rsidRDefault="00A434C0" w14:paraId="7888C217" w14:textId="77777777">
      <w:pPr>
        <w:tabs>
          <w:tab w:val="left" w:pos="3395"/>
        </w:tabs>
        <w:rPr>
          <w:rFonts w:ascii="Arial" w:hAnsi="Arial"/>
        </w:rPr>
      </w:pPr>
    </w:p>
    <w:p w:rsidR="00A434C0" w:rsidP="00A434C0" w:rsidRDefault="00A434C0" w14:paraId="318AEAE9" w14:textId="77777777">
      <w:pPr>
        <w:pStyle w:val="Heading2"/>
      </w:pPr>
      <w:r>
        <w:t>A-Level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65"/>
        <w:gridCol w:w="2665"/>
        <w:gridCol w:w="2665"/>
        <w:gridCol w:w="2665"/>
        <w:gridCol w:w="2666"/>
      </w:tblGrid>
      <w:tr w:rsidRPr="00347206" w:rsidR="00A434C0" w:rsidTr="0058661A" w14:paraId="718111B7" w14:textId="77777777">
        <w:trPr>
          <w:trHeight w:val="382"/>
        </w:trPr>
        <w:tc>
          <w:tcPr>
            <w:tcW w:w="2665" w:type="dxa"/>
            <w:shd w:val="clear" w:color="auto" w:fill="auto"/>
          </w:tcPr>
          <w:p w:rsidRPr="00347206" w:rsidR="00A434C0" w:rsidP="0058661A" w:rsidRDefault="00A434C0" w14:paraId="3962BE8B" w14:textId="77777777">
            <w:pPr>
              <w:tabs>
                <w:tab w:val="left" w:pos="3395"/>
              </w:tabs>
              <w:spacing w:after="0" w:line="240" w:lineRule="auto"/>
              <w:rPr>
                <w:rFonts w:ascii="Arial" w:hAnsi="Arial"/>
                <w:lang w:bidi="ar-SA"/>
              </w:rPr>
            </w:pPr>
            <w:r>
              <w:rPr>
                <w:rFonts w:ascii="Arial" w:hAnsi="Arial"/>
                <w:lang w:bidi="ar-SA"/>
              </w:rPr>
              <w:t>Topic areas covered</w:t>
            </w:r>
          </w:p>
        </w:tc>
        <w:tc>
          <w:tcPr>
            <w:tcW w:w="2665" w:type="dxa"/>
            <w:shd w:val="clear" w:color="auto" w:fill="auto"/>
          </w:tcPr>
          <w:p w:rsidRPr="00347206" w:rsidR="00A434C0" w:rsidP="0058661A" w:rsidRDefault="00A434C0" w14:paraId="1C34A26E" w14:textId="77777777">
            <w:pPr>
              <w:tabs>
                <w:tab w:val="left" w:pos="3395"/>
              </w:tabs>
              <w:spacing w:after="0" w:line="240" w:lineRule="auto"/>
              <w:rPr>
                <w:rFonts w:ascii="Arial" w:hAnsi="Arial"/>
                <w:lang w:bidi="ar-SA"/>
              </w:rPr>
            </w:pPr>
            <w:r>
              <w:rPr>
                <w:rFonts w:ascii="Arial" w:hAnsi="Arial"/>
                <w:lang w:bidi="ar-SA"/>
              </w:rPr>
              <w:t>1</w:t>
            </w:r>
          </w:p>
        </w:tc>
        <w:tc>
          <w:tcPr>
            <w:tcW w:w="2665" w:type="dxa"/>
            <w:shd w:val="clear" w:color="auto" w:fill="auto"/>
          </w:tcPr>
          <w:p w:rsidRPr="00347206" w:rsidR="00A434C0" w:rsidP="0058661A" w:rsidRDefault="00A434C0" w14:paraId="2A4817D3" w14:textId="77777777">
            <w:pPr>
              <w:tabs>
                <w:tab w:val="left" w:pos="3395"/>
              </w:tabs>
              <w:spacing w:after="0" w:line="240" w:lineRule="auto"/>
              <w:rPr>
                <w:rFonts w:ascii="Arial" w:hAnsi="Arial"/>
                <w:lang w:bidi="ar-SA"/>
              </w:rPr>
            </w:pPr>
            <w:r>
              <w:rPr>
                <w:rFonts w:ascii="Arial" w:hAnsi="Arial"/>
                <w:lang w:bidi="ar-SA"/>
              </w:rPr>
              <w:t>2</w:t>
            </w:r>
          </w:p>
        </w:tc>
        <w:tc>
          <w:tcPr>
            <w:tcW w:w="2665" w:type="dxa"/>
            <w:shd w:val="clear" w:color="auto" w:fill="auto"/>
          </w:tcPr>
          <w:p w:rsidRPr="00347206" w:rsidR="00A434C0" w:rsidP="0058661A" w:rsidRDefault="00A434C0" w14:paraId="2AC6C688" w14:textId="77777777">
            <w:pPr>
              <w:tabs>
                <w:tab w:val="left" w:pos="3395"/>
              </w:tabs>
              <w:spacing w:after="0" w:line="240" w:lineRule="auto"/>
              <w:rPr>
                <w:rFonts w:ascii="Arial" w:hAnsi="Arial"/>
                <w:lang w:bidi="ar-SA"/>
              </w:rPr>
            </w:pPr>
            <w:r>
              <w:rPr>
                <w:rFonts w:ascii="Arial" w:hAnsi="Arial"/>
                <w:lang w:bidi="ar-SA"/>
              </w:rPr>
              <w:t>3</w:t>
            </w:r>
          </w:p>
        </w:tc>
        <w:tc>
          <w:tcPr>
            <w:tcW w:w="2666" w:type="dxa"/>
            <w:shd w:val="clear" w:color="auto" w:fill="auto"/>
          </w:tcPr>
          <w:p w:rsidRPr="00347206" w:rsidR="00A434C0" w:rsidP="0058661A" w:rsidRDefault="00A434C0" w14:paraId="26BB10D2" w14:textId="77777777">
            <w:pPr>
              <w:tabs>
                <w:tab w:val="left" w:pos="3395"/>
              </w:tabs>
              <w:spacing w:after="0" w:line="240" w:lineRule="auto"/>
              <w:rPr>
                <w:rFonts w:ascii="Arial" w:hAnsi="Arial"/>
                <w:lang w:bidi="ar-SA"/>
              </w:rPr>
            </w:pPr>
            <w:r>
              <w:rPr>
                <w:rFonts w:ascii="Arial" w:hAnsi="Arial"/>
                <w:lang w:bidi="ar-SA"/>
              </w:rPr>
              <w:t>4</w:t>
            </w:r>
          </w:p>
        </w:tc>
      </w:tr>
      <w:tr w:rsidRPr="00347206" w:rsidR="00A434C0" w:rsidTr="0058661A" w14:paraId="737BF349" w14:textId="77777777">
        <w:trPr>
          <w:trHeight w:val="382"/>
        </w:trPr>
        <w:tc>
          <w:tcPr>
            <w:tcW w:w="2665" w:type="dxa"/>
            <w:shd w:val="clear" w:color="auto" w:fill="auto"/>
          </w:tcPr>
          <w:p w:rsidRPr="00347206" w:rsidR="00A434C0" w:rsidP="0058661A" w:rsidRDefault="00A434C0" w14:paraId="7F9199FB"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0FCD1FCF"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4B49F1C9"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6ECD7E97"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5C7E4723" w14:textId="77777777">
            <w:pPr>
              <w:tabs>
                <w:tab w:val="left" w:pos="3395"/>
              </w:tabs>
              <w:spacing w:after="0" w:line="240" w:lineRule="auto"/>
              <w:rPr>
                <w:rFonts w:ascii="Arial" w:hAnsi="Arial"/>
                <w:lang w:bidi="ar-SA"/>
              </w:rPr>
            </w:pPr>
          </w:p>
        </w:tc>
      </w:tr>
      <w:tr w:rsidRPr="00347206" w:rsidR="00A434C0" w:rsidTr="0058661A" w14:paraId="652DFBA4" w14:textId="77777777">
        <w:trPr>
          <w:trHeight w:val="382"/>
        </w:trPr>
        <w:tc>
          <w:tcPr>
            <w:tcW w:w="2665" w:type="dxa"/>
            <w:shd w:val="clear" w:color="auto" w:fill="auto"/>
          </w:tcPr>
          <w:p w:rsidRPr="00347206" w:rsidR="00A434C0" w:rsidP="0058661A" w:rsidRDefault="00A434C0" w14:paraId="75313519"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7BCEEA67"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4C036807"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39BAC310"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4CDA1394" w14:textId="77777777">
            <w:pPr>
              <w:tabs>
                <w:tab w:val="left" w:pos="3395"/>
              </w:tabs>
              <w:spacing w:after="0" w:line="240" w:lineRule="auto"/>
              <w:rPr>
                <w:rFonts w:ascii="Arial" w:hAnsi="Arial"/>
                <w:lang w:bidi="ar-SA"/>
              </w:rPr>
            </w:pPr>
          </w:p>
        </w:tc>
      </w:tr>
      <w:tr w:rsidRPr="00347206" w:rsidR="00A434C0" w:rsidTr="0058661A" w14:paraId="01CEE043" w14:textId="77777777">
        <w:trPr>
          <w:trHeight w:val="573"/>
        </w:trPr>
        <w:tc>
          <w:tcPr>
            <w:tcW w:w="2665" w:type="dxa"/>
            <w:shd w:val="clear" w:color="auto" w:fill="auto"/>
          </w:tcPr>
          <w:p w:rsidRPr="00347206" w:rsidR="00A434C0" w:rsidP="0058661A" w:rsidRDefault="00A434C0" w14:paraId="301BAB7B"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308E4C8D"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5E1B7FE8" w14:textId="77777777">
            <w:pPr>
              <w:tabs>
                <w:tab w:val="left" w:pos="3395"/>
              </w:tabs>
              <w:spacing w:after="0" w:line="240" w:lineRule="auto"/>
              <w:rPr>
                <w:rFonts w:ascii="Arial" w:hAnsi="Arial"/>
                <w:lang w:bidi="ar-SA"/>
              </w:rPr>
            </w:pPr>
          </w:p>
        </w:tc>
        <w:tc>
          <w:tcPr>
            <w:tcW w:w="2665" w:type="dxa"/>
            <w:shd w:val="clear" w:color="auto" w:fill="auto"/>
          </w:tcPr>
          <w:p w:rsidRPr="00347206" w:rsidR="00A434C0" w:rsidP="0058661A" w:rsidRDefault="00A434C0" w14:paraId="6006DA72" w14:textId="77777777">
            <w:pPr>
              <w:tabs>
                <w:tab w:val="left" w:pos="3395"/>
              </w:tabs>
              <w:spacing w:after="0" w:line="240" w:lineRule="auto"/>
              <w:rPr>
                <w:rFonts w:ascii="Arial" w:hAnsi="Arial"/>
                <w:lang w:bidi="ar-SA"/>
              </w:rPr>
            </w:pPr>
          </w:p>
        </w:tc>
        <w:tc>
          <w:tcPr>
            <w:tcW w:w="2666" w:type="dxa"/>
            <w:shd w:val="clear" w:color="auto" w:fill="auto"/>
          </w:tcPr>
          <w:p w:rsidRPr="00347206" w:rsidR="00A434C0" w:rsidP="0058661A" w:rsidRDefault="00A434C0" w14:paraId="01F7283A" w14:textId="77777777">
            <w:pPr>
              <w:tabs>
                <w:tab w:val="left" w:pos="3395"/>
              </w:tabs>
              <w:spacing w:after="0" w:line="240" w:lineRule="auto"/>
              <w:rPr>
                <w:rFonts w:ascii="Arial" w:hAnsi="Arial"/>
                <w:lang w:bidi="ar-SA"/>
              </w:rPr>
            </w:pPr>
          </w:p>
        </w:tc>
      </w:tr>
    </w:tbl>
    <w:p w:rsidR="00A434C0" w:rsidP="00A434C0" w:rsidRDefault="00A434C0" w14:paraId="787E1DBD" w14:textId="77777777">
      <w:pPr>
        <w:tabs>
          <w:tab w:val="left" w:pos="3395"/>
        </w:tabs>
        <w:rPr>
          <w:rFonts w:ascii="Arial" w:hAnsi="Arial"/>
        </w:rPr>
      </w:pPr>
    </w:p>
    <w:p w:rsidR="00A434C0" w:rsidP="00A434C0" w:rsidRDefault="00A434C0" w14:paraId="1947E3BA" w14:textId="77777777">
      <w:pPr>
        <w:pStyle w:val="Heading1"/>
      </w:pPr>
      <w:r w:rsidRPr="00B100D1">
        <w:lastRenderedPageBreak/>
        <w:t>Level Descriptors</w:t>
      </w:r>
    </w:p>
    <w:p w:rsidR="00A434C0" w:rsidP="00A434C0" w:rsidRDefault="00A434C0" w14:paraId="75F82385" w14:textId="77777777">
      <w:pPr>
        <w:shd w:val="clear" w:color="auto" w:fill="FFFFFF"/>
        <w:spacing w:after="0" w:line="240" w:lineRule="auto"/>
        <w:rPr>
          <w:rFonts w:ascii="Arial" w:hAnsi="Arial" w:cs="Arial"/>
          <w:color w:val="201F1E"/>
          <w:bdr w:val="none" w:color="auto" w:sz="0" w:space="0" w:frame="1"/>
        </w:rPr>
      </w:pPr>
    </w:p>
    <w:p w:rsidRPr="005628E9" w:rsidR="00A434C0" w:rsidP="00A434C0" w:rsidRDefault="00A434C0" w14:paraId="4B77940F" w14:textId="77777777">
      <w:pPr>
        <w:shd w:val="clear" w:color="auto" w:fill="FFFFFF"/>
        <w:spacing w:after="0" w:line="240" w:lineRule="auto"/>
        <w:rPr>
          <w:rFonts w:ascii="Arial" w:hAnsi="Arial" w:cs="Arial"/>
          <w:color w:val="201F1E"/>
          <w:bdr w:val="none" w:color="auto" w:sz="0" w:space="0" w:frame="1"/>
        </w:rPr>
      </w:pPr>
      <w:r w:rsidRPr="005628E9">
        <w:rPr>
          <w:rFonts w:ascii="Arial" w:hAnsi="Arial" w:cs="Arial"/>
          <w:color w:val="201F1E"/>
          <w:bdr w:val="none" w:color="auto" w:sz="0" w:space="0" w:frame="1"/>
        </w:rPr>
        <w:t>Please use these to help you assess where you are for the tracker.</w:t>
      </w:r>
    </w:p>
    <w:p w:rsidRPr="00B100D1" w:rsidR="00A434C0" w:rsidP="00A434C0" w:rsidRDefault="00A434C0" w14:paraId="4577EF45" w14:textId="77777777">
      <w:pPr>
        <w:pStyle w:val="Heading2"/>
      </w:pPr>
      <w:r>
        <w:t>Level 1</w:t>
      </w:r>
    </w:p>
    <w:p w:rsidRPr="00B100D1" w:rsidR="00A434C0" w:rsidP="00A434C0" w:rsidRDefault="00A434C0" w14:paraId="25231285" w14:textId="77777777">
      <w:pPr>
        <w:numPr>
          <w:ilvl w:val="0"/>
          <w:numId w:val="5"/>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have some or none: no idea or unsure, insecure knowledge: know the rules, conventions, concepts, methods, processes but need to refresh knowledge/skills</w:t>
      </w:r>
    </w:p>
    <w:p w:rsidRPr="00B100D1" w:rsidR="00A434C0" w:rsidP="00A434C0" w:rsidRDefault="00A434C0" w14:paraId="4D8A33BC" w14:textId="77777777">
      <w:pPr>
        <w:numPr>
          <w:ilvl w:val="0"/>
          <w:numId w:val="5"/>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 xml:space="preserve">I can answer questions with the support of appropriate resources such as a </w:t>
      </w:r>
      <w:proofErr w:type="gramStart"/>
      <w:r w:rsidRPr="00B100D1">
        <w:rPr>
          <w:rFonts w:ascii="Arial" w:hAnsi="Arial" w:cs="Arial"/>
          <w:color w:val="201F1E"/>
          <w:bdr w:val="none" w:color="auto" w:sz="0" w:space="0" w:frame="1"/>
        </w:rPr>
        <w:t>text book</w:t>
      </w:r>
      <w:proofErr w:type="gramEnd"/>
      <w:r w:rsidRPr="00B100D1">
        <w:rPr>
          <w:rFonts w:ascii="Arial" w:hAnsi="Arial" w:cs="Arial"/>
          <w:color w:val="201F1E"/>
          <w:bdr w:val="none" w:color="auto" w:sz="0" w:space="0" w:frame="1"/>
        </w:rPr>
        <w:t xml:space="preserve"> or similar               </w:t>
      </w:r>
    </w:p>
    <w:p w:rsidRPr="00B100D1" w:rsidR="00A434C0" w:rsidP="00A434C0" w:rsidRDefault="00A434C0" w14:paraId="49EF8EB6" w14:textId="77777777">
      <w:pPr>
        <w:numPr>
          <w:ilvl w:val="0"/>
          <w:numId w:val="5"/>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need to look up definitions or engage with processes and methods to help with my understanding</w:t>
      </w:r>
    </w:p>
    <w:p w:rsidRPr="00B100D1" w:rsidR="00A434C0" w:rsidP="00A434C0" w:rsidRDefault="00A434C0" w14:paraId="0642A6AD" w14:textId="77777777">
      <w:pPr>
        <w:numPr>
          <w:ilvl w:val="0"/>
          <w:numId w:val="5"/>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 xml:space="preserve">I have some ideas on topics which I </w:t>
      </w:r>
      <w:proofErr w:type="gramStart"/>
      <w:r w:rsidRPr="00B100D1">
        <w:rPr>
          <w:rFonts w:ascii="Arial" w:hAnsi="Arial" w:cs="Arial"/>
          <w:color w:val="201F1E"/>
          <w:bdr w:val="none" w:color="auto" w:sz="0" w:space="0" w:frame="1"/>
        </w:rPr>
        <w:t>can to</w:t>
      </w:r>
      <w:proofErr w:type="gramEnd"/>
      <w:r w:rsidRPr="00B100D1">
        <w:rPr>
          <w:rFonts w:ascii="Arial" w:hAnsi="Arial" w:cs="Arial"/>
          <w:color w:val="201F1E"/>
          <w:bdr w:val="none" w:color="auto" w:sz="0" w:space="0" w:frame="1"/>
        </w:rPr>
        <w:t xml:space="preserve"> build upon</w:t>
      </w:r>
    </w:p>
    <w:p w:rsidRPr="00B100D1" w:rsidR="00A434C0" w:rsidP="00A434C0" w:rsidRDefault="00A434C0" w14:paraId="4600E40F" w14:textId="77777777">
      <w:pPr>
        <w:numPr>
          <w:ilvl w:val="0"/>
          <w:numId w:val="5"/>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develop my content knowledge via websites, study visits or any other appropriate resources</w:t>
      </w:r>
    </w:p>
    <w:p w:rsidRPr="00B100D1" w:rsidR="00A434C0" w:rsidP="00A434C0" w:rsidRDefault="00A434C0" w14:paraId="2B39E98B" w14:textId="77777777">
      <w:pPr>
        <w:numPr>
          <w:ilvl w:val="0"/>
          <w:numId w:val="5"/>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take advice from mentors/teachers/tutors/peers to develop my understanding</w:t>
      </w:r>
    </w:p>
    <w:p w:rsidRPr="00B100D1" w:rsidR="00A434C0" w:rsidP="00A434C0" w:rsidRDefault="00A434C0" w14:paraId="67C14805" w14:textId="77777777">
      <w:pPr>
        <w:numPr>
          <w:ilvl w:val="0"/>
          <w:numId w:val="5"/>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 xml:space="preserve">I engage with different </w:t>
      </w:r>
      <w:proofErr w:type="gramStart"/>
      <w:r w:rsidRPr="00B100D1">
        <w:rPr>
          <w:rFonts w:ascii="Arial" w:hAnsi="Arial" w:cs="Arial"/>
          <w:color w:val="201F1E"/>
          <w:bdr w:val="none" w:color="auto" w:sz="0" w:space="0" w:frame="1"/>
        </w:rPr>
        <w:t>high quality</w:t>
      </w:r>
      <w:proofErr w:type="gramEnd"/>
      <w:r w:rsidRPr="00B100D1">
        <w:rPr>
          <w:rFonts w:ascii="Arial" w:hAnsi="Arial" w:cs="Arial"/>
          <w:color w:val="201F1E"/>
          <w:bdr w:val="none" w:color="auto" w:sz="0" w:space="0" w:frame="1"/>
        </w:rPr>
        <w:t xml:space="preserve"> activities to develop my knowledge</w:t>
      </w:r>
    </w:p>
    <w:p w:rsidRPr="00B100D1" w:rsidR="00A434C0" w:rsidP="00A434C0" w:rsidRDefault="00A434C0" w14:paraId="7CF4CF70" w14:textId="77777777">
      <w:pPr>
        <w:numPr>
          <w:ilvl w:val="0"/>
          <w:numId w:val="5"/>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record and evidence my developing content knowledge and share with my mentor and tutor</w:t>
      </w:r>
    </w:p>
    <w:p w:rsidRPr="00B100D1" w:rsidR="00A434C0" w:rsidP="00A434C0" w:rsidRDefault="00A434C0" w14:paraId="56C703E8" w14:textId="77777777">
      <w:pPr>
        <w:numPr>
          <w:ilvl w:val="0"/>
          <w:numId w:val="5"/>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 xml:space="preserve">I </w:t>
      </w:r>
      <w:proofErr w:type="gramStart"/>
      <w:r w:rsidRPr="00B100D1">
        <w:rPr>
          <w:rFonts w:ascii="Arial" w:hAnsi="Arial" w:cs="Arial"/>
          <w:color w:val="201F1E"/>
          <w:bdr w:val="none" w:color="auto" w:sz="0" w:space="0" w:frame="1"/>
        </w:rPr>
        <w:t>am able to</w:t>
      </w:r>
      <w:proofErr w:type="gramEnd"/>
      <w:r w:rsidRPr="00B100D1">
        <w:rPr>
          <w:rFonts w:ascii="Arial" w:hAnsi="Arial" w:cs="Arial"/>
          <w:color w:val="201F1E"/>
          <w:bdr w:val="none" w:color="auto" w:sz="0" w:space="0" w:frame="1"/>
        </w:rPr>
        <w:t xml:space="preserve"> discuss aspects of the topic/SoW with colleagues</w:t>
      </w:r>
    </w:p>
    <w:p w:rsidRPr="00B100D1" w:rsidR="00A434C0" w:rsidP="00A434C0" w:rsidRDefault="00A434C0" w14:paraId="2BEDBDD0" w14:textId="77777777">
      <w:pPr>
        <w:shd w:val="clear" w:color="auto" w:fill="FFFFFF"/>
        <w:spacing w:after="0" w:line="240" w:lineRule="auto"/>
        <w:rPr>
          <w:rFonts w:ascii="Arial" w:hAnsi="Arial" w:cs="Arial"/>
          <w:color w:val="201F1E"/>
        </w:rPr>
      </w:pPr>
      <w:r w:rsidRPr="00B100D1">
        <w:rPr>
          <w:rFonts w:ascii="Arial" w:hAnsi="Arial" w:cs="Arial"/>
          <w:b/>
          <w:bCs/>
          <w:color w:val="201F1E"/>
          <w:bdr w:val="none" w:color="auto" w:sz="0" w:space="0" w:frame="1"/>
        </w:rPr>
        <w:t> </w:t>
      </w:r>
    </w:p>
    <w:p w:rsidRPr="00B100D1" w:rsidR="00A434C0" w:rsidP="00A434C0" w:rsidRDefault="00A434C0" w14:paraId="5A97A8EE" w14:textId="77777777">
      <w:pPr>
        <w:pStyle w:val="Heading2"/>
        <w:rPr>
          <w:rFonts w:ascii="Arial" w:hAnsi="Arial" w:cs="Arial"/>
          <w:color w:val="201F1E"/>
          <w:sz w:val="22"/>
          <w:szCs w:val="22"/>
        </w:rPr>
      </w:pPr>
      <w:r w:rsidRPr="00B100D1">
        <w:rPr>
          <w:bdr w:val="none" w:color="auto" w:sz="0" w:space="0" w:frame="1"/>
        </w:rPr>
        <w:t>Level 2</w:t>
      </w:r>
      <w:r w:rsidRPr="00B100D1">
        <w:rPr>
          <w:rFonts w:ascii="Arial" w:hAnsi="Arial" w:cs="Arial"/>
          <w:color w:val="201F1E"/>
          <w:sz w:val="22"/>
          <w:szCs w:val="22"/>
          <w:bdr w:val="none" w:color="auto" w:sz="0" w:space="0" w:frame="1"/>
        </w:rPr>
        <w:t> </w:t>
      </w:r>
    </w:p>
    <w:p w:rsidRPr="00B100D1" w:rsidR="00A434C0" w:rsidP="00A434C0" w:rsidRDefault="00A434C0" w14:paraId="0738A089" w14:textId="77777777">
      <w:pPr>
        <w:numPr>
          <w:ilvl w:val="0"/>
          <w:numId w:val="6"/>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 xml:space="preserve">I know and can </w:t>
      </w:r>
      <w:proofErr w:type="gramStart"/>
      <w:r w:rsidRPr="00B100D1">
        <w:rPr>
          <w:rFonts w:ascii="Arial" w:hAnsi="Arial" w:cs="Arial"/>
          <w:color w:val="201F1E"/>
          <w:bdr w:val="none" w:color="auto" w:sz="0" w:space="0" w:frame="1"/>
        </w:rPr>
        <w:t>do:</w:t>
      </w:r>
      <w:proofErr w:type="gramEnd"/>
      <w:r w:rsidRPr="00B100D1">
        <w:rPr>
          <w:rFonts w:ascii="Arial" w:hAnsi="Arial" w:cs="Arial"/>
          <w:color w:val="201F1E"/>
          <w:bdr w:val="none" w:color="auto" w:sz="0" w:space="0" w:frame="1"/>
        </w:rPr>
        <w:t xml:space="preserve"> quickly recall or answer without a prompt: know the key information and have the knowledge; know the rules and can demonstrate skills, processes or techniques.</w:t>
      </w:r>
    </w:p>
    <w:p w:rsidRPr="00B100D1" w:rsidR="00A434C0" w:rsidP="00A434C0" w:rsidRDefault="00A434C0" w14:paraId="227354BB" w14:textId="77777777">
      <w:pPr>
        <w:numPr>
          <w:ilvl w:val="0"/>
          <w:numId w:val="6"/>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accurately complete past papers, exercises or similar without support</w:t>
      </w:r>
    </w:p>
    <w:p w:rsidRPr="00B100D1" w:rsidR="00A434C0" w:rsidP="00A434C0" w:rsidRDefault="00A434C0" w14:paraId="3D863CCF" w14:textId="77777777">
      <w:pPr>
        <w:numPr>
          <w:ilvl w:val="0"/>
          <w:numId w:val="6"/>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 xml:space="preserve">I can correctly reference lessons to NC and </w:t>
      </w:r>
      <w:proofErr w:type="spellStart"/>
      <w:r w:rsidRPr="00B100D1">
        <w:rPr>
          <w:rFonts w:ascii="Arial" w:hAnsi="Arial" w:cs="Arial"/>
          <w:color w:val="201F1E"/>
          <w:bdr w:val="none" w:color="auto" w:sz="0" w:space="0" w:frame="1"/>
        </w:rPr>
        <w:t>PoS</w:t>
      </w:r>
      <w:proofErr w:type="spellEnd"/>
      <w:r w:rsidRPr="00B100D1">
        <w:rPr>
          <w:rFonts w:ascii="Arial" w:hAnsi="Arial" w:cs="Arial"/>
          <w:color w:val="201F1E"/>
          <w:bdr w:val="none" w:color="auto" w:sz="0" w:space="0" w:frame="1"/>
        </w:rPr>
        <w:t xml:space="preserve"> and assessment criteria</w:t>
      </w:r>
    </w:p>
    <w:p w:rsidRPr="00B100D1" w:rsidR="00A434C0" w:rsidP="00A434C0" w:rsidRDefault="00A434C0" w14:paraId="61D7B7D9" w14:textId="77777777">
      <w:pPr>
        <w:numPr>
          <w:ilvl w:val="0"/>
          <w:numId w:val="6"/>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draw a concept map showing all the key elements of a topic/SoW</w:t>
      </w:r>
    </w:p>
    <w:p w:rsidRPr="00B100D1" w:rsidR="00A434C0" w:rsidP="00A434C0" w:rsidRDefault="00A434C0" w14:paraId="2BB4FA31" w14:textId="77777777">
      <w:pPr>
        <w:numPr>
          <w:ilvl w:val="0"/>
          <w:numId w:val="6"/>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show stages in my working through a problem</w:t>
      </w:r>
    </w:p>
    <w:p w:rsidRPr="00B100D1" w:rsidR="00A434C0" w:rsidP="00A434C0" w:rsidRDefault="00A434C0" w14:paraId="58EEF507" w14:textId="77777777">
      <w:pPr>
        <w:numPr>
          <w:ilvl w:val="0"/>
          <w:numId w:val="6"/>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have collated evidence that demonstrates my content knowledge</w:t>
      </w:r>
    </w:p>
    <w:p w:rsidRPr="00B100D1" w:rsidR="00A434C0" w:rsidP="00A434C0" w:rsidRDefault="00A434C0" w14:paraId="623AF577" w14:textId="77777777">
      <w:pPr>
        <w:numPr>
          <w:ilvl w:val="0"/>
          <w:numId w:val="6"/>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consult a scheme of work and examination syllabi to find the extent and depth of coverage needed for classes</w:t>
      </w:r>
    </w:p>
    <w:p w:rsidRPr="00B100D1" w:rsidR="00A434C0" w:rsidP="00A434C0" w:rsidRDefault="00A434C0" w14:paraId="0AE7D3F7" w14:textId="77777777">
      <w:pPr>
        <w:numPr>
          <w:ilvl w:val="0"/>
          <w:numId w:val="6"/>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know the key vocabulary and specific language needed/relevant to the concept/topic /SoW</w:t>
      </w:r>
    </w:p>
    <w:p w:rsidRPr="00B100D1" w:rsidR="00A434C0" w:rsidP="00A434C0" w:rsidRDefault="00A434C0" w14:paraId="7ABB5643" w14:textId="77777777">
      <w:pPr>
        <w:numPr>
          <w:ilvl w:val="0"/>
          <w:numId w:val="6"/>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have completed a Subject Knowledge Enhancement or other similar subject knowledge development course</w:t>
      </w:r>
    </w:p>
    <w:p w:rsidRPr="00B100D1" w:rsidR="00A434C0" w:rsidP="00A434C0" w:rsidRDefault="00A434C0" w14:paraId="7FE936A1" w14:textId="77777777">
      <w:p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 </w:t>
      </w:r>
    </w:p>
    <w:p w:rsidRPr="00B100D1" w:rsidR="00A434C0" w:rsidP="00A434C0" w:rsidRDefault="00A434C0" w14:paraId="30E1CD14" w14:textId="77777777">
      <w:pPr>
        <w:pStyle w:val="Heading2"/>
        <w:rPr>
          <w:rFonts w:ascii="Arial" w:hAnsi="Arial" w:cs="Arial"/>
          <w:color w:val="201F1E"/>
          <w:sz w:val="22"/>
          <w:szCs w:val="22"/>
        </w:rPr>
      </w:pPr>
      <w:r w:rsidRPr="00B100D1">
        <w:rPr>
          <w:bdr w:val="none" w:color="auto" w:sz="0" w:space="0" w:frame="1"/>
        </w:rPr>
        <w:t>Level 3</w:t>
      </w:r>
      <w:r w:rsidRPr="00B100D1">
        <w:rPr>
          <w:rFonts w:ascii="Arial" w:hAnsi="Arial" w:cs="Arial"/>
          <w:color w:val="201F1E"/>
          <w:sz w:val="22"/>
          <w:szCs w:val="22"/>
          <w:bdr w:val="none" w:color="auto" w:sz="0" w:space="0" w:frame="1"/>
        </w:rPr>
        <w:t> </w:t>
      </w:r>
    </w:p>
    <w:p w:rsidRPr="00B100D1" w:rsidR="00A434C0" w:rsidP="00A434C0" w:rsidRDefault="00A434C0" w14:paraId="61854537" w14:textId="77777777">
      <w:pPr>
        <w:numPr>
          <w:ilvl w:val="0"/>
          <w:numId w:val="7"/>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 xml:space="preserve">I understand and can </w:t>
      </w:r>
      <w:proofErr w:type="gramStart"/>
      <w:r w:rsidRPr="00B100D1">
        <w:rPr>
          <w:rFonts w:ascii="Arial" w:hAnsi="Arial" w:cs="Arial"/>
          <w:color w:val="201F1E"/>
          <w:bdr w:val="none" w:color="auto" w:sz="0" w:space="0" w:frame="1"/>
        </w:rPr>
        <w:t>explain:</w:t>
      </w:r>
      <w:proofErr w:type="gramEnd"/>
      <w:r w:rsidRPr="00B100D1">
        <w:rPr>
          <w:rFonts w:ascii="Arial" w:hAnsi="Arial" w:cs="Arial"/>
          <w:color w:val="201F1E"/>
          <w:bdr w:val="none" w:color="auto" w:sz="0" w:space="0" w:frame="1"/>
        </w:rPr>
        <w:t xml:space="preserve"> focus on teaching: can explain how and why; can use analogies, models, create exemplars, or similar; can link prior knowledge and next development stages; can understand progression in topic</w:t>
      </w:r>
    </w:p>
    <w:p w:rsidRPr="00B100D1" w:rsidR="00A434C0" w:rsidP="00A434C0" w:rsidRDefault="00A434C0" w14:paraId="50BD3DB9" w14:textId="77777777">
      <w:pPr>
        <w:numPr>
          <w:ilvl w:val="0"/>
          <w:numId w:val="7"/>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show evidence of students’ completed work that meets my learning objective</w:t>
      </w:r>
    </w:p>
    <w:p w:rsidRPr="00B100D1" w:rsidR="00A434C0" w:rsidP="00A434C0" w:rsidRDefault="00A434C0" w14:paraId="06F5CDE2" w14:textId="77777777">
      <w:pPr>
        <w:numPr>
          <w:ilvl w:val="0"/>
          <w:numId w:val="7"/>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have tutored an individual or small group or taught a whole class that has developed students’ understanding</w:t>
      </w:r>
    </w:p>
    <w:p w:rsidRPr="00B100D1" w:rsidR="00A434C0" w:rsidP="00A434C0" w:rsidRDefault="00A434C0" w14:paraId="1EE80B41" w14:textId="77777777">
      <w:pPr>
        <w:numPr>
          <w:ilvl w:val="0"/>
          <w:numId w:val="7"/>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have formative observations from my mentor, tutor or other teachers focused to standard 3</w:t>
      </w:r>
    </w:p>
    <w:p w:rsidRPr="00B100D1" w:rsidR="00A434C0" w:rsidP="00A434C0" w:rsidRDefault="00A434C0" w14:paraId="47048046" w14:textId="77777777">
      <w:pPr>
        <w:numPr>
          <w:ilvl w:val="0"/>
          <w:numId w:val="7"/>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lastRenderedPageBreak/>
        <w:t>I can explain key vocabulary and make appropriate links to whole school literacy and/or numeracy policies</w:t>
      </w:r>
    </w:p>
    <w:p w:rsidRPr="00B100D1" w:rsidR="00A434C0" w:rsidP="00A434C0" w:rsidRDefault="00A434C0" w14:paraId="12B9D819" w14:textId="77777777">
      <w:pPr>
        <w:numPr>
          <w:ilvl w:val="0"/>
          <w:numId w:val="7"/>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use appropriate contexts and differentiated resources to explain how to complete tasks linked to the topic</w:t>
      </w:r>
    </w:p>
    <w:p w:rsidRPr="00B100D1" w:rsidR="00A434C0" w:rsidP="00A434C0" w:rsidRDefault="00A434C0" w14:paraId="7EA3E250" w14:textId="77777777">
      <w:pPr>
        <w:numPr>
          <w:ilvl w:val="0"/>
          <w:numId w:val="7"/>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use/demonstrate different methods or techniques to explain a concept</w:t>
      </w:r>
    </w:p>
    <w:p w:rsidRPr="00B100D1" w:rsidR="00A434C0" w:rsidP="00A434C0" w:rsidRDefault="00A434C0" w14:paraId="702E0FD8" w14:textId="77777777">
      <w:pPr>
        <w:numPr>
          <w:ilvl w:val="0"/>
          <w:numId w:val="7"/>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 xml:space="preserve">I </w:t>
      </w:r>
      <w:proofErr w:type="gramStart"/>
      <w:r w:rsidRPr="00B100D1">
        <w:rPr>
          <w:rFonts w:ascii="Arial" w:hAnsi="Arial" w:cs="Arial"/>
          <w:color w:val="201F1E"/>
          <w:bdr w:val="none" w:color="auto" w:sz="0" w:space="0" w:frame="1"/>
        </w:rPr>
        <w:t>am able to</w:t>
      </w:r>
      <w:proofErr w:type="gramEnd"/>
      <w:r w:rsidRPr="00B100D1">
        <w:rPr>
          <w:rFonts w:ascii="Arial" w:hAnsi="Arial" w:cs="Arial"/>
          <w:color w:val="201F1E"/>
          <w:bdr w:val="none" w:color="auto" w:sz="0" w:space="0" w:frame="1"/>
        </w:rPr>
        <w:t xml:space="preserve"> Identify common misconceptions linked to the topic/SoW</w:t>
      </w:r>
    </w:p>
    <w:p w:rsidRPr="00B100D1" w:rsidR="00A434C0" w:rsidP="00A434C0" w:rsidRDefault="00A434C0" w14:paraId="3222CA2E" w14:textId="77777777">
      <w:pPr>
        <w:numPr>
          <w:ilvl w:val="0"/>
          <w:numId w:val="7"/>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choose/select suitable examples to model the topic with increasing levels of difficulty</w:t>
      </w:r>
    </w:p>
    <w:p w:rsidRPr="00B100D1" w:rsidR="00A434C0" w:rsidP="00A434C0" w:rsidRDefault="00A434C0" w14:paraId="7BB31229" w14:textId="77777777">
      <w:pPr>
        <w:numPr>
          <w:ilvl w:val="0"/>
          <w:numId w:val="7"/>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distinguish steps in learning to aid progress within a lesson/topic</w:t>
      </w:r>
    </w:p>
    <w:p w:rsidRPr="00B100D1" w:rsidR="00A434C0" w:rsidP="00A434C0" w:rsidRDefault="00A434C0" w14:paraId="1FCCABBA" w14:textId="77777777">
      <w:pPr>
        <w:numPr>
          <w:ilvl w:val="0"/>
          <w:numId w:val="7"/>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structure a new topic using medium term planning</w:t>
      </w:r>
    </w:p>
    <w:p w:rsidRPr="00B100D1" w:rsidR="00A434C0" w:rsidP="00A434C0" w:rsidRDefault="00A434C0" w14:paraId="09E4C9BA" w14:textId="77777777">
      <w:pPr>
        <w:numPr>
          <w:ilvl w:val="0"/>
          <w:numId w:val="7"/>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share relevant resources with colleagues</w:t>
      </w:r>
    </w:p>
    <w:p w:rsidRPr="00B100D1" w:rsidR="00A434C0" w:rsidP="00A434C0" w:rsidRDefault="00A434C0" w14:paraId="291B9F2A" w14:textId="77777777">
      <w:pPr>
        <w:numPr>
          <w:ilvl w:val="0"/>
          <w:numId w:val="7"/>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relate my subject to other curriculum subjects and understand its contribution to other subject areas</w:t>
      </w:r>
    </w:p>
    <w:p w:rsidRPr="00B100D1" w:rsidR="00A434C0" w:rsidP="00A434C0" w:rsidRDefault="00A434C0" w14:paraId="23B5E9BF" w14:textId="77777777">
      <w:p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 </w:t>
      </w:r>
    </w:p>
    <w:p w:rsidRPr="00B100D1" w:rsidR="00A434C0" w:rsidP="00A434C0" w:rsidRDefault="00A434C0" w14:paraId="14D515E9" w14:textId="77777777">
      <w:pPr>
        <w:pStyle w:val="Heading2"/>
        <w:rPr>
          <w:rFonts w:ascii="Arial" w:hAnsi="Arial" w:cs="Arial"/>
          <w:color w:val="201F1E"/>
          <w:sz w:val="22"/>
          <w:szCs w:val="22"/>
        </w:rPr>
      </w:pPr>
      <w:r w:rsidRPr="00B100D1">
        <w:rPr>
          <w:bdr w:val="none" w:color="auto" w:sz="0" w:space="0" w:frame="1"/>
        </w:rPr>
        <w:t>Level 4</w:t>
      </w:r>
      <w:r w:rsidRPr="00B100D1">
        <w:rPr>
          <w:rFonts w:ascii="Arial" w:hAnsi="Arial" w:cs="Arial"/>
          <w:color w:val="201F1E"/>
          <w:sz w:val="22"/>
          <w:szCs w:val="22"/>
          <w:bdr w:val="none" w:color="auto" w:sz="0" w:space="0" w:frame="1"/>
        </w:rPr>
        <w:t> </w:t>
      </w:r>
    </w:p>
    <w:p w:rsidRPr="00B100D1" w:rsidR="00A434C0" w:rsidP="00A434C0" w:rsidRDefault="00A434C0" w14:paraId="4DB65719" w14:textId="77777777">
      <w:pPr>
        <w:numPr>
          <w:ilvl w:val="0"/>
          <w:numId w:val="8"/>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 xml:space="preserve">I can help others to </w:t>
      </w:r>
      <w:proofErr w:type="gramStart"/>
      <w:r w:rsidRPr="00B100D1">
        <w:rPr>
          <w:rFonts w:ascii="Arial" w:hAnsi="Arial" w:cs="Arial"/>
          <w:color w:val="201F1E"/>
          <w:bdr w:val="none" w:color="auto" w:sz="0" w:space="0" w:frame="1"/>
        </w:rPr>
        <w:t>learn:</w:t>
      </w:r>
      <w:proofErr w:type="gramEnd"/>
      <w:r w:rsidRPr="00B100D1">
        <w:rPr>
          <w:rFonts w:ascii="Arial" w:hAnsi="Arial" w:cs="Arial"/>
          <w:color w:val="201F1E"/>
          <w:bdr w:val="none" w:color="auto" w:sz="0" w:space="0" w:frame="1"/>
        </w:rPr>
        <w:t xml:space="preserve"> focus on individual student learning and understanding: can interconnect and link topics; can use relevant contexts and apply learning to everyday life to engage and motivate students; can anticipate problems and difficulties through use of common misconceptions and other strategies; can understand conceptual structures; can deconstruct learning into manageable chunks; can promote meta-cognition</w:t>
      </w:r>
    </w:p>
    <w:p w:rsidRPr="00B100D1" w:rsidR="00A434C0" w:rsidP="00A434C0" w:rsidRDefault="00A434C0" w14:paraId="6738308C" w14:textId="77777777">
      <w:pPr>
        <w:numPr>
          <w:ilvl w:val="0"/>
          <w:numId w:val="8"/>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make use of grading criteria and examiners’ reports from past papers to aid planning and teaching</w:t>
      </w:r>
    </w:p>
    <w:p w:rsidRPr="00B100D1" w:rsidR="00A434C0" w:rsidP="00A434C0" w:rsidRDefault="00A434C0" w14:paraId="71AB5C39" w14:textId="77777777">
      <w:pPr>
        <w:numPr>
          <w:ilvl w:val="0"/>
          <w:numId w:val="8"/>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use students’ misconceptions that arise in my lessons as teaching points to aid learning and understanding</w:t>
      </w:r>
    </w:p>
    <w:p w:rsidRPr="00B100D1" w:rsidR="00A434C0" w:rsidP="00A434C0" w:rsidRDefault="00A434C0" w14:paraId="55FDF017" w14:textId="77777777">
      <w:pPr>
        <w:numPr>
          <w:ilvl w:val="0"/>
          <w:numId w:val="8"/>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employ a range of pedagogical approaches to teaching a unit of work that is evidenced in my planning</w:t>
      </w:r>
    </w:p>
    <w:p w:rsidRPr="00B100D1" w:rsidR="00A434C0" w:rsidP="00A434C0" w:rsidRDefault="00A434C0" w14:paraId="09F08617" w14:textId="77777777">
      <w:pPr>
        <w:numPr>
          <w:ilvl w:val="0"/>
          <w:numId w:val="8"/>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take a specific strand or topic and develop a concept map interconnecting ideas and other curriculum areas</w:t>
      </w:r>
    </w:p>
    <w:p w:rsidRPr="00B100D1" w:rsidR="00A434C0" w:rsidP="00A434C0" w:rsidRDefault="00A434C0" w14:paraId="6B54CAC3" w14:textId="77777777">
      <w:pPr>
        <w:numPr>
          <w:ilvl w:val="0"/>
          <w:numId w:val="8"/>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make links to other curriculum subjects and cross- curricular topics in my teaching and can support other subject teachers in making links to my subject in their teaching.</w:t>
      </w:r>
    </w:p>
    <w:p w:rsidRPr="00B100D1" w:rsidR="00A434C0" w:rsidP="00A434C0" w:rsidRDefault="00A434C0" w14:paraId="2EF393B3" w14:textId="77777777">
      <w:pPr>
        <w:numPr>
          <w:ilvl w:val="0"/>
          <w:numId w:val="8"/>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differentiate to meet individual needs that ensures understanding and individual progress</w:t>
      </w:r>
    </w:p>
    <w:p w:rsidRPr="00B100D1" w:rsidR="00A434C0" w:rsidP="00A434C0" w:rsidRDefault="00A434C0" w14:paraId="5176136B" w14:textId="77777777">
      <w:pPr>
        <w:numPr>
          <w:ilvl w:val="0"/>
          <w:numId w:val="8"/>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make use of appropriate education literature to inform my planning and implement relevant subject research into my teaching to aid learning</w:t>
      </w:r>
    </w:p>
    <w:p w:rsidRPr="00B100D1" w:rsidR="00A434C0" w:rsidP="00A434C0" w:rsidRDefault="00A434C0" w14:paraId="39D3BE19" w14:textId="77777777">
      <w:pPr>
        <w:numPr>
          <w:ilvl w:val="0"/>
          <w:numId w:val="8"/>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 xml:space="preserve">I can deconstruct a topic into accessible steps and design a series of lessons/medium term plan for classes that appropriately supports, </w:t>
      </w:r>
      <w:proofErr w:type="gramStart"/>
      <w:r w:rsidRPr="00B100D1">
        <w:rPr>
          <w:rFonts w:ascii="Arial" w:hAnsi="Arial" w:cs="Arial"/>
          <w:color w:val="201F1E"/>
          <w:bdr w:val="none" w:color="auto" w:sz="0" w:space="0" w:frame="1"/>
        </w:rPr>
        <w:t>stretches</w:t>
      </w:r>
      <w:proofErr w:type="gramEnd"/>
      <w:r w:rsidRPr="00B100D1">
        <w:rPr>
          <w:rFonts w:ascii="Arial" w:hAnsi="Arial" w:cs="Arial"/>
          <w:color w:val="201F1E"/>
          <w:bdr w:val="none" w:color="auto" w:sz="0" w:space="0" w:frame="1"/>
        </w:rPr>
        <w:t xml:space="preserve"> and challenges individuals</w:t>
      </w:r>
    </w:p>
    <w:p w:rsidRPr="00B100D1" w:rsidR="00A434C0" w:rsidP="00A434C0" w:rsidRDefault="00A434C0" w14:paraId="0B3090D7" w14:textId="77777777">
      <w:pPr>
        <w:numPr>
          <w:ilvl w:val="0"/>
          <w:numId w:val="8"/>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can adapt my teaching methods in response to feedback from a range of different formative assessment strategies employed</w:t>
      </w:r>
    </w:p>
    <w:p w:rsidRPr="00B100D1" w:rsidR="00A434C0" w:rsidP="00A434C0" w:rsidRDefault="00A434C0" w14:paraId="61312DB8" w14:textId="77777777">
      <w:pPr>
        <w:numPr>
          <w:ilvl w:val="0"/>
          <w:numId w:val="8"/>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plan and regularly use open and higher order questioning to probe students’ thinking and understanding of topics</w:t>
      </w:r>
    </w:p>
    <w:p w:rsidRPr="00B100D1" w:rsidR="00A434C0" w:rsidP="00A434C0" w:rsidRDefault="00A434C0" w14:paraId="36B3CCBA" w14:textId="77777777">
      <w:pPr>
        <w:numPr>
          <w:ilvl w:val="0"/>
          <w:numId w:val="8"/>
        </w:numPr>
        <w:shd w:val="clear" w:color="auto" w:fill="FFFFFF"/>
        <w:spacing w:after="0" w:line="240" w:lineRule="auto"/>
        <w:rPr>
          <w:rFonts w:ascii="Arial" w:hAnsi="Arial" w:cs="Arial"/>
          <w:color w:val="201F1E"/>
        </w:rPr>
      </w:pPr>
      <w:r w:rsidRPr="00B100D1">
        <w:rPr>
          <w:rFonts w:ascii="Arial" w:hAnsi="Arial" w:cs="Arial"/>
          <w:color w:val="201F1E"/>
          <w:bdr w:val="none" w:color="auto" w:sz="0" w:space="0" w:frame="1"/>
        </w:rPr>
        <w:t>I have shared an area of subject knowledge/skills/pedagogy with the department in my placement</w:t>
      </w:r>
    </w:p>
    <w:p w:rsidRPr="00B100D1" w:rsidR="00A434C0" w:rsidP="316131CC" w:rsidRDefault="00A434C0" w14:paraId="6858D7FF" w14:textId="77777777">
      <w:pPr>
        <w:numPr>
          <w:ilvl w:val="0"/>
          <w:numId w:val="8"/>
        </w:numPr>
        <w:shd w:val="clear" w:color="auto" w:fill="FFFFFF" w:themeFill="background1"/>
        <w:spacing w:after="0" w:line="240" w:lineRule="auto"/>
        <w:rPr>
          <w:rFonts w:ascii="Arial" w:hAnsi="Arial" w:cs="Arial"/>
          <w:color w:val="201F1E"/>
        </w:rPr>
      </w:pPr>
      <w:r w:rsidRPr="00B100D1" w:rsidR="00A434C0">
        <w:rPr>
          <w:rFonts w:ascii="Arial" w:hAnsi="Arial" w:cs="Arial"/>
          <w:color w:val="201F1E"/>
          <w:bdr w:val="none" w:color="auto" w:sz="0" w:space="0" w:frame="1"/>
        </w:rPr>
        <w:t>Members of the department have adopted my unit of work/my resources/my ideas that I originally created</w:t>
      </w:r>
    </w:p>
    <w:p w:rsidRPr="00696F2A" w:rsidR="005F7897" w:rsidP="00E72D33" w:rsidRDefault="005F7897" w14:paraId="41D286F5" w14:textId="77777777">
      <w:pPr>
        <w:keepNext/>
        <w:keepLines/>
        <w:spacing w:before="320" w:after="80"/>
        <w:jc w:val="center"/>
        <w:outlineLvl w:val="0"/>
        <w:rPr>
          <w:rFonts w:eastAsia="Times New Roman" w:cstheme="minorHAnsi"/>
          <w:noProof/>
          <w:sz w:val="24"/>
          <w:szCs w:val="23"/>
          <w:lang w:eastAsia="en-GB"/>
        </w:rPr>
      </w:pPr>
    </w:p>
    <w:sectPr w:rsidRPr="00696F2A" w:rsidR="005F7897" w:rsidSect="00653DBD">
      <w:footerReference w:type="even" r:id="rId20"/>
      <w:footerReference w:type="default" r:id="rId21"/>
      <w:pgSz w:w="15840" w:h="12240" w:orient="landscape"/>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7643" w:rsidRDefault="00457643" w14:paraId="6244BD98" w14:textId="77777777">
      <w:r>
        <w:separator/>
      </w:r>
    </w:p>
  </w:endnote>
  <w:endnote w:type="continuationSeparator" w:id="0">
    <w:p w:rsidR="00457643" w:rsidRDefault="00457643" w14:paraId="2E814F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umnst777 BT">
    <w:panose1 w:val="020B0603030504020204"/>
    <w:charset w:val="00"/>
    <w:family w:val="swiss"/>
    <w:pitch w:val="variable"/>
    <w:sig w:usb0="00000087" w:usb1="00000000" w:usb2="00000000" w:usb3="00000000" w:csb0="0000001B"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29EE" w:rsidRDefault="007D29EE" w14:paraId="07350E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29EE" w:rsidRDefault="007D29EE" w14:paraId="1167131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29EE" w:rsidRDefault="007D29EE" w14:paraId="3A44125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CEC" w:rsidP="00004CEC" w:rsidRDefault="007D29EE" w14:paraId="33634314" w14:textId="49C75B84">
    <w:pPr>
      <w:pStyle w:val="Footer"/>
      <w:framePr w:wrap="around" w:hAnchor="margin" w:vAnchor="text" w:xAlign="right" w:y="1"/>
      <w:rPr>
        <w:rStyle w:val="PageNumber"/>
      </w:rPr>
    </w:pPr>
    <w:r>
      <w:rPr>
        <w:rStyle w:val="PageNumber"/>
      </w:rPr>
      <w:fldChar w:fldCharType="begin"/>
    </w:r>
    <w:r>
      <w:rPr>
        <w:rStyle w:val="PageNumber"/>
      </w:rPr>
      <w:instrText>P</w:instrText>
    </w:r>
    <w:r>
      <w:rPr>
        <w:rStyle w:val="PageNumber"/>
      </w:rPr>
      <w:instrText xml:space="preserve">AGE  </w:instrText>
    </w:r>
    <w:r w:rsidR="00A434C0">
      <w:rPr>
        <w:rStyle w:val="PageNumber"/>
      </w:rPr>
      <w:fldChar w:fldCharType="separate"/>
    </w:r>
    <w:r w:rsidR="00A434C0">
      <w:rPr>
        <w:rStyle w:val="PageNumber"/>
        <w:noProof/>
      </w:rPr>
      <w:t>2</w:t>
    </w:r>
    <w:r>
      <w:rPr>
        <w:rStyle w:val="PageNumber"/>
      </w:rPr>
      <w:fldChar w:fldCharType="end"/>
    </w:r>
  </w:p>
  <w:p w:rsidR="00004CEC" w:rsidP="00004CEC" w:rsidRDefault="007D29EE" w14:paraId="02113042"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CEC" w:rsidP="00004CEC" w:rsidRDefault="007D29EE" w14:paraId="6D8914DB"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4CEC" w:rsidP="00004CEC" w:rsidRDefault="007D29EE" w14:paraId="3EF1FB89"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7643" w:rsidRDefault="00457643" w14:paraId="47342B6F" w14:textId="77777777">
      <w:r>
        <w:separator/>
      </w:r>
    </w:p>
  </w:footnote>
  <w:footnote w:type="continuationSeparator" w:id="0">
    <w:p w:rsidR="00457643" w:rsidRDefault="00457643" w14:paraId="583BD1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29EE" w:rsidRDefault="007D29EE" w14:paraId="3821EF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29EE" w:rsidRDefault="007D29EE" w14:paraId="425FB3E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29EE" w:rsidRDefault="007D29EE" w14:paraId="3107C4A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F9E"/>
    <w:multiLevelType w:val="multilevel"/>
    <w:tmpl w:val="D97CEE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A3404E6"/>
    <w:multiLevelType w:val="multilevel"/>
    <w:tmpl w:val="4C782A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0AE3456"/>
    <w:multiLevelType w:val="hybridMultilevel"/>
    <w:tmpl w:val="29CCDC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4F123B90"/>
    <w:multiLevelType w:val="hybridMultilevel"/>
    <w:tmpl w:val="AA785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8836739"/>
    <w:multiLevelType w:val="multilevel"/>
    <w:tmpl w:val="689480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D816AFC"/>
    <w:multiLevelType w:val="multilevel"/>
    <w:tmpl w:val="08F4BD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6866C89"/>
    <w:multiLevelType w:val="hybridMultilevel"/>
    <w:tmpl w:val="99799376"/>
    <w:lvl w:ilvl="0" w:tplc="297CD0F6">
      <w:start w:val="1"/>
      <w:numFmt w:val="decimal"/>
      <w:lvlText w:val="%1."/>
      <w:lvlJc w:val="left"/>
      <w:pPr>
        <w:tabs>
          <w:tab w:val="num" w:pos="720"/>
        </w:tabs>
        <w:ind w:left="720" w:hanging="360"/>
      </w:pPr>
    </w:lvl>
    <w:lvl w:ilvl="1" w:tplc="FD4AB2C8">
      <w:start w:val="1"/>
      <w:numFmt w:val="lowerLetter"/>
      <w:lvlText w:val="%2."/>
      <w:lvlJc w:val="left"/>
      <w:pPr>
        <w:tabs>
          <w:tab w:val="num" w:pos="1440"/>
        </w:tabs>
        <w:ind w:left="1440" w:hanging="360"/>
      </w:pPr>
    </w:lvl>
    <w:lvl w:ilvl="2" w:tplc="1EBEE10A">
      <w:start w:val="1"/>
      <w:numFmt w:val="lowerRoman"/>
      <w:lvlText w:val="%3."/>
      <w:lvlJc w:val="right"/>
      <w:pPr>
        <w:tabs>
          <w:tab w:val="num" w:pos="2160"/>
        </w:tabs>
        <w:ind w:left="2160" w:hanging="180"/>
      </w:pPr>
    </w:lvl>
    <w:lvl w:ilvl="3" w:tplc="BAC4A3A6">
      <w:start w:val="1"/>
      <w:numFmt w:val="decimal"/>
      <w:lvlText w:val="%4."/>
      <w:lvlJc w:val="left"/>
      <w:pPr>
        <w:tabs>
          <w:tab w:val="num" w:pos="2880"/>
        </w:tabs>
        <w:ind w:left="2880" w:hanging="360"/>
      </w:pPr>
    </w:lvl>
    <w:lvl w:ilvl="4" w:tplc="B7F829C4">
      <w:start w:val="1"/>
      <w:numFmt w:val="lowerLetter"/>
      <w:lvlText w:val="%5."/>
      <w:lvlJc w:val="left"/>
      <w:pPr>
        <w:tabs>
          <w:tab w:val="num" w:pos="3600"/>
        </w:tabs>
        <w:ind w:left="3600" w:hanging="360"/>
      </w:pPr>
    </w:lvl>
    <w:lvl w:ilvl="5" w:tplc="ABB867C6">
      <w:start w:val="1"/>
      <w:numFmt w:val="lowerRoman"/>
      <w:lvlText w:val="%6."/>
      <w:lvlJc w:val="right"/>
      <w:pPr>
        <w:tabs>
          <w:tab w:val="num" w:pos="4320"/>
        </w:tabs>
        <w:ind w:left="4320" w:hanging="180"/>
      </w:pPr>
    </w:lvl>
    <w:lvl w:ilvl="6" w:tplc="9548947E">
      <w:start w:val="1"/>
      <w:numFmt w:val="decimal"/>
      <w:lvlText w:val="%7."/>
      <w:lvlJc w:val="left"/>
      <w:pPr>
        <w:tabs>
          <w:tab w:val="num" w:pos="5040"/>
        </w:tabs>
        <w:ind w:left="5040" w:hanging="360"/>
      </w:pPr>
    </w:lvl>
    <w:lvl w:ilvl="7" w:tplc="20386BE2">
      <w:start w:val="1"/>
      <w:numFmt w:val="lowerLetter"/>
      <w:lvlText w:val="%8."/>
      <w:lvlJc w:val="left"/>
      <w:pPr>
        <w:tabs>
          <w:tab w:val="num" w:pos="5760"/>
        </w:tabs>
        <w:ind w:left="5760" w:hanging="360"/>
      </w:pPr>
    </w:lvl>
    <w:lvl w:ilvl="8" w:tplc="4906BAE4">
      <w:start w:val="1"/>
      <w:numFmt w:val="lowerRoman"/>
      <w:lvlText w:val="%9."/>
      <w:lvlJc w:val="right"/>
      <w:pPr>
        <w:tabs>
          <w:tab w:val="num" w:pos="6480"/>
        </w:tabs>
        <w:ind w:left="6480" w:hanging="180"/>
      </w:pPr>
    </w:lvl>
  </w:abstractNum>
  <w:abstractNum w:abstractNumId="7" w15:restartNumberingAfterBreak="0">
    <w:nsid w:val="7C5D5620"/>
    <w:multiLevelType w:val="hybridMultilevel"/>
    <w:tmpl w:val="98520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554905">
    <w:abstractNumId w:val="6"/>
  </w:num>
  <w:num w:numId="2" w16cid:durableId="814297020">
    <w:abstractNumId w:val="2"/>
  </w:num>
  <w:num w:numId="3" w16cid:durableId="1897859252">
    <w:abstractNumId w:val="3"/>
  </w:num>
  <w:num w:numId="4" w16cid:durableId="2077899366">
    <w:abstractNumId w:val="7"/>
  </w:num>
  <w:num w:numId="5" w16cid:durableId="33628375">
    <w:abstractNumId w:val="0"/>
  </w:num>
  <w:num w:numId="6" w16cid:durableId="2035039288">
    <w:abstractNumId w:val="4"/>
  </w:num>
  <w:num w:numId="7" w16cid:durableId="1004238459">
    <w:abstractNumId w:val="1"/>
  </w:num>
  <w:num w:numId="8" w16cid:durableId="1425685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B0"/>
    <w:rsid w:val="000910EF"/>
    <w:rsid w:val="00092497"/>
    <w:rsid w:val="001358B5"/>
    <w:rsid w:val="00155B55"/>
    <w:rsid w:val="001E646F"/>
    <w:rsid w:val="001E7891"/>
    <w:rsid w:val="00250A90"/>
    <w:rsid w:val="00255740"/>
    <w:rsid w:val="002E3F22"/>
    <w:rsid w:val="00325CA5"/>
    <w:rsid w:val="003D286D"/>
    <w:rsid w:val="00457643"/>
    <w:rsid w:val="004818D4"/>
    <w:rsid w:val="004E49E0"/>
    <w:rsid w:val="005A1706"/>
    <w:rsid w:val="005F7897"/>
    <w:rsid w:val="006202D4"/>
    <w:rsid w:val="006374AA"/>
    <w:rsid w:val="00646E47"/>
    <w:rsid w:val="00696F2A"/>
    <w:rsid w:val="006A7271"/>
    <w:rsid w:val="007225B0"/>
    <w:rsid w:val="00747DD5"/>
    <w:rsid w:val="00754554"/>
    <w:rsid w:val="00797EC4"/>
    <w:rsid w:val="007D29EE"/>
    <w:rsid w:val="008024D7"/>
    <w:rsid w:val="00866B0B"/>
    <w:rsid w:val="0087704B"/>
    <w:rsid w:val="008C2754"/>
    <w:rsid w:val="00995BE9"/>
    <w:rsid w:val="009E3CF7"/>
    <w:rsid w:val="00A326D8"/>
    <w:rsid w:val="00A434C0"/>
    <w:rsid w:val="00A737E9"/>
    <w:rsid w:val="00B9393F"/>
    <w:rsid w:val="00BB3E46"/>
    <w:rsid w:val="00C068F5"/>
    <w:rsid w:val="00C20550"/>
    <w:rsid w:val="00C32436"/>
    <w:rsid w:val="00CB4A1F"/>
    <w:rsid w:val="00D074DA"/>
    <w:rsid w:val="00D6748A"/>
    <w:rsid w:val="00D925FF"/>
    <w:rsid w:val="00E072A9"/>
    <w:rsid w:val="00E44F5D"/>
    <w:rsid w:val="00E72D33"/>
    <w:rsid w:val="00E75F44"/>
    <w:rsid w:val="00F12ED8"/>
    <w:rsid w:val="00F159EA"/>
    <w:rsid w:val="00F922D0"/>
    <w:rsid w:val="078EAFA0"/>
    <w:rsid w:val="106F079C"/>
    <w:rsid w:val="10DF42F1"/>
    <w:rsid w:val="11C08E8F"/>
    <w:rsid w:val="128555A2"/>
    <w:rsid w:val="14C138D6"/>
    <w:rsid w:val="1D469579"/>
    <w:rsid w:val="1EF83C12"/>
    <w:rsid w:val="21E0CA35"/>
    <w:rsid w:val="277E84A2"/>
    <w:rsid w:val="2E065E22"/>
    <w:rsid w:val="316131CC"/>
    <w:rsid w:val="3225E4BA"/>
    <w:rsid w:val="323C9073"/>
    <w:rsid w:val="355D857C"/>
    <w:rsid w:val="37CC02ED"/>
    <w:rsid w:val="38F72FDF"/>
    <w:rsid w:val="39CA5A77"/>
    <w:rsid w:val="4F3D1778"/>
    <w:rsid w:val="6045C207"/>
    <w:rsid w:val="60E9BD6D"/>
    <w:rsid w:val="64428ABE"/>
    <w:rsid w:val="65BB1C0D"/>
    <w:rsid w:val="65D20282"/>
    <w:rsid w:val="676814BA"/>
    <w:rsid w:val="6FFF5CAF"/>
    <w:rsid w:val="797D63DB"/>
    <w:rsid w:val="7C121B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C518AB"/>
  <w15:chartTrackingRefBased/>
  <w15:docId w15:val="{2C6C4695-1425-42DB-A036-BA626E42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6F2A"/>
  </w:style>
  <w:style w:type="paragraph" w:styleId="Heading1">
    <w:name w:val="heading 1"/>
    <w:basedOn w:val="Normal"/>
    <w:next w:val="Normal"/>
    <w:link w:val="Heading1Char"/>
    <w:uiPriority w:val="9"/>
    <w:qFormat/>
    <w:rsid w:val="00696F2A"/>
    <w:pPr>
      <w:keepNext/>
      <w:keepLines/>
      <w:spacing w:before="400" w:after="40" w:line="240" w:lineRule="auto"/>
      <w:outlineLvl w:val="0"/>
    </w:pPr>
    <w:rPr>
      <w:rFonts w:asciiTheme="majorHAnsi" w:hAnsiTheme="majorHAnsi" w:eastAsiaTheme="majorEastAsia"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96F2A"/>
    <w:pPr>
      <w:keepNext/>
      <w:keepLines/>
      <w:spacing w:before="40" w:after="0" w:line="240" w:lineRule="auto"/>
      <w:outlineLvl w:val="1"/>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96F2A"/>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96F2A"/>
    <w:pPr>
      <w:keepNext/>
      <w:keepLines/>
      <w:spacing w:before="40" w:after="0"/>
      <w:outlineLvl w:val="3"/>
    </w:pPr>
    <w:rPr>
      <w:rFonts w:asciiTheme="majorHAnsi" w:hAnsiTheme="majorHAnsi" w:eastAsiaTheme="majorEastAsia"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96F2A"/>
    <w:pPr>
      <w:keepNext/>
      <w:keepLines/>
      <w:spacing w:before="40" w:after="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unhideWhenUsed/>
    <w:qFormat/>
    <w:rsid w:val="00696F2A"/>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96F2A"/>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semiHidden/>
    <w:unhideWhenUsed/>
    <w:qFormat/>
    <w:rsid w:val="00696F2A"/>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96F2A"/>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b/>
      <w:sz w:val="32"/>
    </w:rPr>
  </w:style>
  <w:style w:type="paragraph" w:styleId="BodyText2">
    <w:name w:val="Body Text 2"/>
    <w:basedOn w:val="Normal"/>
    <w:semiHidden/>
    <w:rPr>
      <w:b/>
      <w:sz w:val="40"/>
    </w:rPr>
  </w:style>
  <w:style w:type="paragraph" w:styleId="BodyText3">
    <w:name w:val="Body Text 3"/>
    <w:basedOn w:val="Normal"/>
    <w:semiHidden/>
    <w:rPr>
      <w:sz w:val="40"/>
    </w:rPr>
  </w:style>
  <w:style w:type="paragraph" w:styleId="BodyText20" w:customStyle="1">
    <w:name w:val="Body Text 20"/>
    <w:next w:val="Normal"/>
    <w:semiHidden/>
    <w:pPr>
      <w:tabs>
        <w:tab w:val="left" w:pos="720"/>
      </w:tabs>
      <w:ind w:left="360"/>
    </w:pPr>
    <w:rPr>
      <w:b/>
      <w:sz w:val="32"/>
      <w:lang w:val="en-GB" w:eastAsia="en-GB"/>
    </w:rPr>
  </w:style>
  <w:style w:type="paragraph" w:styleId="BalloonText">
    <w:name w:val="Balloon Text"/>
    <w:basedOn w:val="Normal"/>
    <w:semiHidden/>
    <w:rPr>
      <w:rFonts w:ascii="Tahoma" w:hAnsi="Tahoma" w:eastAsia="Tahoma"/>
      <w:sz w:val="16"/>
    </w:rPr>
  </w:style>
  <w:style w:type="character" w:styleId="Hyperlink">
    <w:name w:val="Hyperlink"/>
    <w:rPr>
      <w:color w:val="0000FF"/>
      <w:u w:val="single"/>
    </w:rPr>
  </w:style>
  <w:style w:type="paragraph" w:styleId="ListParagraph">
    <w:name w:val="List Paragraph"/>
    <w:basedOn w:val="Normal"/>
    <w:uiPriority w:val="34"/>
    <w:qFormat/>
    <w:rsid w:val="003D286D"/>
    <w:pPr>
      <w:ind w:left="720"/>
      <w:contextualSpacing/>
    </w:pPr>
  </w:style>
  <w:style w:type="paragraph" w:styleId="PlainText">
    <w:name w:val="Plain Text"/>
    <w:basedOn w:val="Normal"/>
    <w:link w:val="PlainTextChar"/>
    <w:uiPriority w:val="99"/>
    <w:unhideWhenUsed/>
    <w:rsid w:val="00797EC4"/>
    <w:rPr>
      <w:rFonts w:ascii="Calibri" w:hAnsi="Calibri" w:eastAsia="Times New Roman"/>
      <w:szCs w:val="21"/>
    </w:rPr>
  </w:style>
  <w:style w:type="character" w:styleId="PlainTextChar" w:customStyle="1">
    <w:name w:val="Plain Text Char"/>
    <w:link w:val="PlainText"/>
    <w:uiPriority w:val="99"/>
    <w:rsid w:val="00797EC4"/>
    <w:rPr>
      <w:rFonts w:ascii="Calibri" w:hAnsi="Calibri"/>
      <w:sz w:val="22"/>
      <w:szCs w:val="21"/>
      <w:lang w:eastAsia="en-US"/>
    </w:rPr>
  </w:style>
  <w:style w:type="character" w:styleId="Heading2Char" w:customStyle="1">
    <w:name w:val="Heading 2 Char"/>
    <w:basedOn w:val="DefaultParagraphFont"/>
    <w:link w:val="Heading2"/>
    <w:uiPriority w:val="9"/>
    <w:semiHidden/>
    <w:rsid w:val="00696F2A"/>
    <w:rPr>
      <w:rFonts w:asciiTheme="majorHAnsi" w:hAnsiTheme="majorHAnsi" w:eastAsiaTheme="majorEastAsia" w:cstheme="majorBidi"/>
      <w:color w:val="2F5496" w:themeColor="accent1" w:themeShade="BF"/>
      <w:sz w:val="32"/>
      <w:szCs w:val="32"/>
    </w:rPr>
  </w:style>
  <w:style w:type="paragraph" w:styleId="Footer">
    <w:name w:val="footer"/>
    <w:basedOn w:val="Normal"/>
    <w:link w:val="FooterChar"/>
    <w:unhideWhenUsed/>
    <w:rsid w:val="005F7897"/>
    <w:pPr>
      <w:tabs>
        <w:tab w:val="center" w:pos="4513"/>
        <w:tab w:val="right" w:pos="9026"/>
      </w:tabs>
    </w:pPr>
  </w:style>
  <w:style w:type="character" w:styleId="FooterChar" w:customStyle="1">
    <w:name w:val="Footer Char"/>
    <w:link w:val="Footer"/>
    <w:uiPriority w:val="99"/>
    <w:rsid w:val="005F7897"/>
    <w:rPr>
      <w:rFonts w:ascii="Humnst777 BT" w:hAnsi="Humnst777 BT" w:eastAsia="Humnst777 BT"/>
      <w:sz w:val="22"/>
      <w:lang w:eastAsia="en-US"/>
    </w:rPr>
  </w:style>
  <w:style w:type="character" w:styleId="PageNumber">
    <w:name w:val="page number"/>
    <w:rsid w:val="005F7897"/>
  </w:style>
  <w:style w:type="paragraph" w:styleId="Title">
    <w:name w:val="Title"/>
    <w:basedOn w:val="Normal"/>
    <w:next w:val="Normal"/>
    <w:link w:val="TitleChar"/>
    <w:uiPriority w:val="10"/>
    <w:qFormat/>
    <w:rsid w:val="00696F2A"/>
    <w:pPr>
      <w:spacing w:after="0" w:line="204" w:lineRule="auto"/>
      <w:contextualSpacing/>
    </w:pPr>
    <w:rPr>
      <w:rFonts w:asciiTheme="majorHAnsi" w:hAnsiTheme="majorHAnsi" w:eastAsiaTheme="majorEastAsia" w:cstheme="majorBidi"/>
      <w:caps/>
      <w:color w:val="44546A" w:themeColor="text2"/>
      <w:spacing w:val="-15"/>
      <w:sz w:val="72"/>
      <w:szCs w:val="72"/>
    </w:rPr>
  </w:style>
  <w:style w:type="character" w:styleId="TitleChar" w:customStyle="1">
    <w:name w:val="Title Char"/>
    <w:basedOn w:val="DefaultParagraphFont"/>
    <w:link w:val="Title"/>
    <w:uiPriority w:val="10"/>
    <w:rsid w:val="00696F2A"/>
    <w:rPr>
      <w:rFonts w:asciiTheme="majorHAnsi" w:hAnsiTheme="majorHAnsi" w:eastAsiaTheme="majorEastAsia" w:cstheme="majorBidi"/>
      <w:caps/>
      <w:color w:val="44546A" w:themeColor="text2"/>
      <w:spacing w:val="-15"/>
      <w:sz w:val="72"/>
      <w:szCs w:val="72"/>
    </w:rPr>
  </w:style>
  <w:style w:type="character" w:styleId="Heading1Char" w:customStyle="1">
    <w:name w:val="Heading 1 Char"/>
    <w:basedOn w:val="DefaultParagraphFont"/>
    <w:link w:val="Heading1"/>
    <w:uiPriority w:val="9"/>
    <w:rsid w:val="00696F2A"/>
    <w:rPr>
      <w:rFonts w:asciiTheme="majorHAnsi" w:hAnsiTheme="majorHAnsi" w:eastAsiaTheme="majorEastAsia" w:cstheme="majorBidi"/>
      <w:color w:val="1F3864" w:themeColor="accent1" w:themeShade="80"/>
      <w:sz w:val="36"/>
      <w:szCs w:val="36"/>
    </w:rPr>
  </w:style>
  <w:style w:type="character" w:styleId="Heading3Char" w:customStyle="1">
    <w:name w:val="Heading 3 Char"/>
    <w:basedOn w:val="DefaultParagraphFont"/>
    <w:link w:val="Heading3"/>
    <w:uiPriority w:val="9"/>
    <w:semiHidden/>
    <w:rsid w:val="00696F2A"/>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696F2A"/>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semiHidden/>
    <w:rsid w:val="00696F2A"/>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rsid w:val="00696F2A"/>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semiHidden/>
    <w:rsid w:val="00696F2A"/>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semiHidden/>
    <w:rsid w:val="00696F2A"/>
    <w:rPr>
      <w:rFonts w:asciiTheme="majorHAnsi" w:hAnsiTheme="majorHAnsi" w:eastAsiaTheme="majorEastAsia" w:cstheme="majorBidi"/>
      <w:b/>
      <w:bCs/>
      <w:i/>
      <w:iCs/>
      <w:color w:val="1F3864" w:themeColor="accent1" w:themeShade="80"/>
    </w:rPr>
  </w:style>
  <w:style w:type="character" w:styleId="Heading9Char" w:customStyle="1">
    <w:name w:val="Heading 9 Char"/>
    <w:basedOn w:val="DefaultParagraphFont"/>
    <w:link w:val="Heading9"/>
    <w:uiPriority w:val="9"/>
    <w:semiHidden/>
    <w:rsid w:val="00696F2A"/>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696F2A"/>
    <w:pPr>
      <w:spacing w:line="240" w:lineRule="auto"/>
    </w:pPr>
    <w:rPr>
      <w:b/>
      <w:bCs/>
      <w:smallCaps/>
      <w:color w:val="44546A" w:themeColor="text2"/>
    </w:rPr>
  </w:style>
  <w:style w:type="paragraph" w:styleId="Subtitle">
    <w:name w:val="Subtitle"/>
    <w:basedOn w:val="Normal"/>
    <w:next w:val="Normal"/>
    <w:link w:val="SubtitleChar"/>
    <w:uiPriority w:val="11"/>
    <w:qFormat/>
    <w:rsid w:val="00696F2A"/>
    <w:pPr>
      <w:numPr>
        <w:ilvl w:val="1"/>
      </w:numPr>
      <w:spacing w:after="240" w:line="240" w:lineRule="auto"/>
    </w:pPr>
    <w:rPr>
      <w:rFonts w:asciiTheme="majorHAnsi" w:hAnsiTheme="majorHAnsi" w:eastAsiaTheme="majorEastAsia" w:cstheme="majorBidi"/>
      <w:color w:val="4472C4" w:themeColor="accent1"/>
      <w:sz w:val="28"/>
      <w:szCs w:val="28"/>
    </w:rPr>
  </w:style>
  <w:style w:type="character" w:styleId="SubtitleChar" w:customStyle="1">
    <w:name w:val="Subtitle Char"/>
    <w:basedOn w:val="DefaultParagraphFont"/>
    <w:link w:val="Subtitle"/>
    <w:uiPriority w:val="11"/>
    <w:rsid w:val="00696F2A"/>
    <w:rPr>
      <w:rFonts w:asciiTheme="majorHAnsi" w:hAnsiTheme="majorHAnsi" w:eastAsiaTheme="majorEastAsia" w:cstheme="majorBidi"/>
      <w:color w:val="4472C4" w:themeColor="accent1"/>
      <w:sz w:val="28"/>
      <w:szCs w:val="28"/>
    </w:rPr>
  </w:style>
  <w:style w:type="character" w:styleId="Strong">
    <w:name w:val="Strong"/>
    <w:basedOn w:val="DefaultParagraphFont"/>
    <w:uiPriority w:val="22"/>
    <w:qFormat/>
    <w:rsid w:val="00696F2A"/>
    <w:rPr>
      <w:b/>
      <w:bCs/>
    </w:rPr>
  </w:style>
  <w:style w:type="character" w:styleId="Emphasis">
    <w:name w:val="Emphasis"/>
    <w:basedOn w:val="DefaultParagraphFont"/>
    <w:uiPriority w:val="20"/>
    <w:qFormat/>
    <w:rsid w:val="00696F2A"/>
    <w:rPr>
      <w:i/>
      <w:iCs/>
    </w:rPr>
  </w:style>
  <w:style w:type="paragraph" w:styleId="NoSpacing">
    <w:name w:val="No Spacing"/>
    <w:uiPriority w:val="1"/>
    <w:qFormat/>
    <w:rsid w:val="00696F2A"/>
    <w:pPr>
      <w:spacing w:after="0" w:line="240" w:lineRule="auto"/>
    </w:pPr>
  </w:style>
  <w:style w:type="paragraph" w:styleId="Quote">
    <w:name w:val="Quote"/>
    <w:basedOn w:val="Normal"/>
    <w:next w:val="Normal"/>
    <w:link w:val="QuoteChar"/>
    <w:uiPriority w:val="29"/>
    <w:qFormat/>
    <w:rsid w:val="00696F2A"/>
    <w:pPr>
      <w:spacing w:before="120" w:after="120"/>
      <w:ind w:left="720"/>
    </w:pPr>
    <w:rPr>
      <w:color w:val="44546A" w:themeColor="text2"/>
      <w:sz w:val="24"/>
      <w:szCs w:val="24"/>
    </w:rPr>
  </w:style>
  <w:style w:type="character" w:styleId="QuoteChar" w:customStyle="1">
    <w:name w:val="Quote Char"/>
    <w:basedOn w:val="DefaultParagraphFont"/>
    <w:link w:val="Quote"/>
    <w:uiPriority w:val="29"/>
    <w:rsid w:val="00696F2A"/>
    <w:rPr>
      <w:color w:val="44546A" w:themeColor="text2"/>
      <w:sz w:val="24"/>
      <w:szCs w:val="24"/>
    </w:rPr>
  </w:style>
  <w:style w:type="paragraph" w:styleId="IntenseQuote">
    <w:name w:val="Intense Quote"/>
    <w:basedOn w:val="Normal"/>
    <w:next w:val="Normal"/>
    <w:link w:val="IntenseQuoteChar"/>
    <w:uiPriority w:val="30"/>
    <w:qFormat/>
    <w:rsid w:val="00696F2A"/>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696F2A"/>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696F2A"/>
    <w:rPr>
      <w:i/>
      <w:iCs/>
      <w:color w:val="595959" w:themeColor="text1" w:themeTint="A6"/>
    </w:rPr>
  </w:style>
  <w:style w:type="character" w:styleId="IntenseEmphasis">
    <w:name w:val="Intense Emphasis"/>
    <w:basedOn w:val="DefaultParagraphFont"/>
    <w:uiPriority w:val="21"/>
    <w:qFormat/>
    <w:rsid w:val="00696F2A"/>
    <w:rPr>
      <w:b/>
      <w:bCs/>
      <w:i/>
      <w:iCs/>
    </w:rPr>
  </w:style>
  <w:style w:type="character" w:styleId="SubtleReference">
    <w:name w:val="Subtle Reference"/>
    <w:basedOn w:val="DefaultParagraphFont"/>
    <w:uiPriority w:val="31"/>
    <w:qFormat/>
    <w:rsid w:val="00696F2A"/>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696F2A"/>
    <w:rPr>
      <w:b/>
      <w:bCs/>
      <w:smallCaps/>
      <w:color w:val="44546A" w:themeColor="text2"/>
      <w:u w:val="single"/>
    </w:rPr>
  </w:style>
  <w:style w:type="character" w:styleId="BookTitle">
    <w:name w:val="Book Title"/>
    <w:basedOn w:val="DefaultParagraphFont"/>
    <w:uiPriority w:val="33"/>
    <w:qFormat/>
    <w:rsid w:val="00696F2A"/>
    <w:rPr>
      <w:b/>
      <w:bCs/>
      <w:smallCaps/>
      <w:spacing w:val="10"/>
    </w:rPr>
  </w:style>
  <w:style w:type="paragraph" w:styleId="TOCHeading">
    <w:name w:val="TOC Heading"/>
    <w:basedOn w:val="Heading1"/>
    <w:next w:val="Normal"/>
    <w:uiPriority w:val="39"/>
    <w:semiHidden/>
    <w:unhideWhenUsed/>
    <w:qFormat/>
    <w:rsid w:val="00696F2A"/>
    <w:pPr>
      <w:outlineLvl w:val="9"/>
    </w:pPr>
  </w:style>
  <w:style w:type="paragraph" w:styleId="Header">
    <w:name w:val="header"/>
    <w:basedOn w:val="Normal"/>
    <w:link w:val="HeaderChar"/>
    <w:uiPriority w:val="99"/>
    <w:unhideWhenUsed/>
    <w:rsid w:val="000910EF"/>
    <w:pPr>
      <w:tabs>
        <w:tab w:val="center" w:pos="4513"/>
        <w:tab w:val="right" w:pos="9026"/>
      </w:tabs>
      <w:spacing w:after="0" w:line="240" w:lineRule="auto"/>
    </w:pPr>
  </w:style>
  <w:style w:type="character" w:styleId="HeaderChar" w:customStyle="1">
    <w:name w:val="Header Char"/>
    <w:basedOn w:val="DefaultParagraphFont"/>
    <w:link w:val="Header"/>
    <w:uiPriority w:val="99"/>
    <w:rsid w:val="0009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037305">
      <w:bodyDiv w:val="1"/>
      <w:marLeft w:val="0"/>
      <w:marRight w:val="0"/>
      <w:marTop w:val="0"/>
      <w:marBottom w:val="0"/>
      <w:divBdr>
        <w:top w:val="none" w:sz="0" w:space="0" w:color="auto"/>
        <w:left w:val="none" w:sz="0" w:space="0" w:color="auto"/>
        <w:bottom w:val="none" w:sz="0" w:space="0" w:color="auto"/>
        <w:right w:val="none" w:sz="0" w:space="0" w:color="auto"/>
      </w:divBdr>
      <w:divsChild>
        <w:div w:id="109786419">
          <w:marLeft w:val="0"/>
          <w:marRight w:val="0"/>
          <w:marTop w:val="0"/>
          <w:marBottom w:val="0"/>
          <w:divBdr>
            <w:top w:val="none" w:sz="0" w:space="0" w:color="auto"/>
            <w:left w:val="none" w:sz="0" w:space="0" w:color="auto"/>
            <w:bottom w:val="none" w:sz="0" w:space="0" w:color="auto"/>
            <w:right w:val="none" w:sz="0" w:space="0" w:color="auto"/>
          </w:divBdr>
        </w:div>
        <w:div w:id="246578534">
          <w:marLeft w:val="0"/>
          <w:marRight w:val="0"/>
          <w:marTop w:val="0"/>
          <w:marBottom w:val="0"/>
          <w:divBdr>
            <w:top w:val="none" w:sz="0" w:space="0" w:color="auto"/>
            <w:left w:val="none" w:sz="0" w:space="0" w:color="auto"/>
            <w:bottom w:val="none" w:sz="0" w:space="0" w:color="auto"/>
            <w:right w:val="none" w:sz="0" w:space="0" w:color="auto"/>
          </w:divBdr>
        </w:div>
        <w:div w:id="1818256984">
          <w:marLeft w:val="0"/>
          <w:marRight w:val="0"/>
          <w:marTop w:val="0"/>
          <w:marBottom w:val="0"/>
          <w:divBdr>
            <w:top w:val="none" w:sz="0" w:space="0" w:color="auto"/>
            <w:left w:val="none" w:sz="0" w:space="0" w:color="auto"/>
            <w:bottom w:val="none" w:sz="0" w:space="0" w:color="auto"/>
            <w:right w:val="none" w:sz="0" w:space="0" w:color="auto"/>
          </w:divBdr>
        </w:div>
        <w:div w:id="158841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image" Target="media/image2.png"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hyperlink" Target="https://www.gov.uk/government/publications/gcse-religious-studies"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fontTable" Target="fontTable.xml" Id="rId22" /><Relationship Type="http://schemas.openxmlformats.org/officeDocument/2006/relationships/hyperlink" Target="mailto:katie.clemmey@canterbury.ac.uk" TargetMode="External" Id="R5f4de5034eb846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eeb4ddd-4d5a-43b6-afe5-f4957252075b" xsi:nil="true"/>
    <SharedWithUsers xmlns="d46df433-c7fb-4207-a494-a3ae3a42b827">
      <UserInfo>
        <DisplayName/>
        <AccountId xsi:nil="true"/>
        <AccountType/>
      </UserInfo>
    </SharedWithUsers>
    <lcf76f155ced4ddcb4097134ff3c332f xmlns="8eeb4ddd-4d5a-43b6-afe5-f4957252075b">
      <Terms xmlns="http://schemas.microsoft.com/office/infopath/2007/PartnerControls"/>
    </lcf76f155ced4ddcb4097134ff3c332f>
    <TaxCatchAll xmlns="d46df433-c7fb-4207-a494-a3ae3a42b827" xsi:nil="true"/>
    <_Flow_SignoffStatus xmlns="8eeb4ddd-4d5a-43b6-afe5-f495725207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B5F816B7C0FF4CBA705DD58B38FA72" ma:contentTypeVersion="18" ma:contentTypeDescription="Create a new document." ma:contentTypeScope="" ma:versionID="fdeb41b60fa4eff12b02b876abb5c6aa">
  <xsd:schema xmlns:xsd="http://www.w3.org/2001/XMLSchema" xmlns:xs="http://www.w3.org/2001/XMLSchema" xmlns:p="http://schemas.microsoft.com/office/2006/metadata/properties" xmlns:ns2="8eeb4ddd-4d5a-43b6-afe5-f4957252075b" xmlns:ns3="d46df433-c7fb-4207-a494-a3ae3a42b827" targetNamespace="http://schemas.microsoft.com/office/2006/metadata/properties" ma:root="true" ma:fieldsID="823c4e3f6953df1a3992a5cd5f5eb410" ns2:_="" ns3:_="">
    <xsd:import namespace="8eeb4ddd-4d5a-43b6-afe5-f4957252075b"/>
    <xsd:import namespace="d46df433-c7fb-4207-a494-a3ae3a42b8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b4ddd-4d5a-43b6-afe5-f49572520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df433-c7fb-4207-a494-a3ae3a42b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12dd95-24c7-4b16-960b-e140dd999359}" ma:internalName="TaxCatchAll" ma:showField="CatchAllData" ma:web="d46df433-c7fb-4207-a494-a3ae3a42b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9C567-F0F6-4669-BCEA-22363F1AEB2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eeb4ddd-4d5a-43b6-afe5-f4957252075b"/>
    <ds:schemaRef ds:uri="d46df433-c7fb-4207-a494-a3ae3a42b82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B9B0106-4388-48F5-AFA8-C9A81DAF75EB}">
  <ds:schemaRefs>
    <ds:schemaRef ds:uri="http://schemas.microsoft.com/sharepoint/v3/contenttype/forms"/>
  </ds:schemaRefs>
</ds:datastoreItem>
</file>

<file path=customXml/itemProps3.xml><?xml version="1.0" encoding="utf-8"?>
<ds:datastoreItem xmlns:ds="http://schemas.openxmlformats.org/officeDocument/2006/customXml" ds:itemID="{D0431E81-8E89-4CFE-9908-5215ABB2C7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lides>-2147483648</ap:Slides>
  <ap:Notes>-2147483648</ap:Notes>
  <ap:HiddenSlides>-2147483648</ap:HiddenSlides>
  <ap:ScaleCrop>false</ap:ScaleCrop>
  <ap:Company>Canterbury Christ Church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interview-briefing-religious-education</dc:title>
  <dc:subject>
  </dc:subject>
  <dc:creator>Luke Westhead</dc:creator>
  <keywords>
  </keywords>
  <lastModifiedBy>Ben White</lastModifiedBy>
  <revision>11</revision>
  <lastPrinted>2017-09-28T20:53:00.0000000Z</lastPrinted>
  <dcterms:created xsi:type="dcterms:W3CDTF">2022-10-26T08:43:00.0000000Z</dcterms:created>
  <dcterms:modified xsi:type="dcterms:W3CDTF">2023-10-30T08:31:55Z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0x01010035B5F816B7C0FF4CBA705DD58B38FA72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